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4F" w:rsidRPr="00057C54" w:rsidRDefault="00F6374F" w:rsidP="00E04FF0">
      <w:pPr>
        <w:pStyle w:val="Patvirtinta"/>
        <w:spacing w:line="240" w:lineRule="auto"/>
        <w:ind w:left="5812"/>
        <w:rPr>
          <w:color w:val="auto"/>
          <w:sz w:val="24"/>
          <w:szCs w:val="24"/>
          <w:lang w:val="lt-LT"/>
        </w:rPr>
      </w:pPr>
      <w:r w:rsidRPr="00057C54">
        <w:rPr>
          <w:color w:val="auto"/>
          <w:sz w:val="24"/>
          <w:szCs w:val="24"/>
          <w:lang w:val="lt-LT"/>
        </w:rPr>
        <w:t>PATVIRTINTA</w:t>
      </w:r>
    </w:p>
    <w:p w:rsidR="00F6374F" w:rsidRPr="00057C54" w:rsidRDefault="00F6374F" w:rsidP="00E04FF0">
      <w:pPr>
        <w:pStyle w:val="Patvirtinta"/>
        <w:spacing w:line="240" w:lineRule="auto"/>
        <w:ind w:left="5812"/>
        <w:rPr>
          <w:color w:val="auto"/>
          <w:sz w:val="24"/>
          <w:szCs w:val="24"/>
          <w:lang w:val="lt-LT"/>
        </w:rPr>
      </w:pPr>
      <w:r w:rsidRPr="00057C54">
        <w:rPr>
          <w:color w:val="auto"/>
          <w:sz w:val="24"/>
          <w:szCs w:val="24"/>
          <w:lang w:val="lt-LT"/>
        </w:rPr>
        <w:t>Lietuvos Respublikos švietimo ir</w:t>
      </w:r>
    </w:p>
    <w:p w:rsidR="00F6374F" w:rsidRPr="00057C54" w:rsidRDefault="00F6374F" w:rsidP="00E04FF0">
      <w:pPr>
        <w:pStyle w:val="Patvirtinta"/>
        <w:spacing w:line="240" w:lineRule="auto"/>
        <w:ind w:left="5812"/>
        <w:rPr>
          <w:color w:val="auto"/>
          <w:sz w:val="24"/>
          <w:szCs w:val="24"/>
          <w:lang w:val="lt-LT"/>
        </w:rPr>
      </w:pPr>
      <w:r w:rsidRPr="00057C54">
        <w:rPr>
          <w:color w:val="auto"/>
          <w:sz w:val="24"/>
          <w:szCs w:val="24"/>
          <w:lang w:val="lt-LT"/>
        </w:rPr>
        <w:t>mo</w:t>
      </w:r>
      <w:r w:rsidR="00E04FF0">
        <w:rPr>
          <w:color w:val="auto"/>
          <w:sz w:val="24"/>
          <w:szCs w:val="24"/>
          <w:lang w:val="lt-LT"/>
        </w:rPr>
        <w:t>kslo ministro 2017 m. gegužės 17</w:t>
      </w:r>
      <w:r w:rsidRPr="00057C54">
        <w:rPr>
          <w:color w:val="auto"/>
          <w:sz w:val="24"/>
          <w:szCs w:val="24"/>
          <w:lang w:val="lt-LT"/>
        </w:rPr>
        <w:t> d.</w:t>
      </w:r>
    </w:p>
    <w:p w:rsidR="00F6374F" w:rsidRPr="00057C54" w:rsidRDefault="00F6374F" w:rsidP="00E04FF0">
      <w:pPr>
        <w:pStyle w:val="Patvirtinta"/>
        <w:spacing w:line="240" w:lineRule="auto"/>
        <w:ind w:left="5812"/>
        <w:rPr>
          <w:color w:val="auto"/>
          <w:sz w:val="24"/>
          <w:szCs w:val="24"/>
          <w:lang w:val="lt-LT"/>
        </w:rPr>
      </w:pPr>
      <w:bookmarkStart w:id="0" w:name="_GoBack"/>
      <w:bookmarkEnd w:id="0"/>
      <w:r w:rsidRPr="00057C54">
        <w:rPr>
          <w:color w:val="auto"/>
          <w:sz w:val="24"/>
          <w:szCs w:val="24"/>
          <w:lang w:val="lt-LT"/>
        </w:rPr>
        <w:t>įsakymu Nr. V-</w:t>
      </w:r>
      <w:r w:rsidR="00E04FF0">
        <w:rPr>
          <w:color w:val="auto"/>
          <w:sz w:val="24"/>
          <w:szCs w:val="24"/>
          <w:lang w:val="lt-LT"/>
        </w:rPr>
        <w:t>373</w:t>
      </w:r>
    </w:p>
    <w:p w:rsidR="00DC1759" w:rsidRDefault="00DC1759" w:rsidP="00123F09">
      <w:pPr>
        <w:pStyle w:val="Patvirtinta"/>
        <w:spacing w:line="240" w:lineRule="auto"/>
        <w:rPr>
          <w:color w:val="auto"/>
          <w:sz w:val="22"/>
          <w:lang w:val="lt-LT"/>
        </w:rPr>
      </w:pPr>
    </w:p>
    <w:p w:rsidR="00057C54" w:rsidRPr="008321BE" w:rsidRDefault="00057C54" w:rsidP="00123F09">
      <w:pPr>
        <w:pStyle w:val="Patvirtinta"/>
        <w:spacing w:line="240" w:lineRule="auto"/>
        <w:rPr>
          <w:color w:val="auto"/>
          <w:sz w:val="22"/>
          <w:lang w:val="lt-LT"/>
        </w:rPr>
      </w:pPr>
    </w:p>
    <w:p w:rsidR="00F6374F" w:rsidRPr="00131ACA" w:rsidRDefault="00F6374F" w:rsidP="00123F09">
      <w:pPr>
        <w:pStyle w:val="CentrBold"/>
        <w:spacing w:line="240" w:lineRule="auto"/>
        <w:rPr>
          <w:color w:val="auto"/>
          <w:sz w:val="24"/>
          <w:szCs w:val="24"/>
          <w:lang w:val="lt-LT"/>
        </w:rPr>
      </w:pPr>
      <w:r w:rsidRPr="00131ACA">
        <w:rPr>
          <w:color w:val="auto"/>
          <w:sz w:val="24"/>
          <w:szCs w:val="24"/>
          <w:lang w:val="lt-LT"/>
        </w:rPr>
        <w:t xml:space="preserve">ASMENŲ, PAGEIDAUJANČIŲ ĮGYTI PIRMĄJĄ KVALIFIKACIJĄ, PRIĖMIMO Į PROFESINIO MOKYMO ĮSTAIGAS, KURIOSE ŠVIETIMO IR MOKSLO MINISTERIJA ĮGYVENDINA VALSTYBĖS KAIP SAVININKO TEISES, TVARKOS </w:t>
      </w:r>
      <w:r w:rsidR="00086E18" w:rsidRPr="00131ACA">
        <w:rPr>
          <w:color w:val="auto"/>
          <w:sz w:val="24"/>
          <w:szCs w:val="24"/>
          <w:lang w:val="lt-LT"/>
        </w:rPr>
        <w:t>APRAŠ</w:t>
      </w:r>
      <w:r w:rsidRPr="00131ACA">
        <w:rPr>
          <w:color w:val="auto"/>
          <w:sz w:val="24"/>
          <w:szCs w:val="24"/>
          <w:lang w:val="lt-LT"/>
        </w:rPr>
        <w:t>AS</w:t>
      </w:r>
    </w:p>
    <w:p w:rsidR="00FB59D4" w:rsidRDefault="00FB59D4" w:rsidP="00123F09">
      <w:pPr>
        <w:pStyle w:val="Hyperlink1"/>
        <w:spacing w:line="240" w:lineRule="auto"/>
        <w:rPr>
          <w:color w:val="auto"/>
          <w:sz w:val="24"/>
          <w:szCs w:val="24"/>
          <w:lang w:val="lt-LT"/>
        </w:rPr>
      </w:pPr>
    </w:p>
    <w:p w:rsidR="00057C54" w:rsidRPr="00131ACA" w:rsidRDefault="00057C54" w:rsidP="00123F09">
      <w:pPr>
        <w:pStyle w:val="Hyperlink1"/>
        <w:spacing w:line="240" w:lineRule="auto"/>
        <w:rPr>
          <w:color w:val="auto"/>
          <w:sz w:val="24"/>
          <w:szCs w:val="24"/>
          <w:lang w:val="lt-LT"/>
        </w:rPr>
      </w:pPr>
    </w:p>
    <w:p w:rsidR="00E93731" w:rsidRDefault="00A8555F" w:rsidP="00123F09">
      <w:pPr>
        <w:pStyle w:val="Hyperlink1"/>
        <w:spacing w:line="240" w:lineRule="auto"/>
        <w:ind w:firstLine="567"/>
        <w:jc w:val="center"/>
        <w:rPr>
          <w:b/>
          <w:color w:val="auto"/>
          <w:sz w:val="24"/>
          <w:szCs w:val="24"/>
          <w:lang w:val="lt-LT"/>
        </w:rPr>
      </w:pPr>
      <w:r w:rsidRPr="00A8555F">
        <w:rPr>
          <w:b/>
          <w:color w:val="auto"/>
          <w:sz w:val="24"/>
          <w:szCs w:val="24"/>
          <w:lang w:val="lt-LT"/>
        </w:rPr>
        <w:t xml:space="preserve"> </w:t>
      </w:r>
      <w:r w:rsidR="003C5A48">
        <w:rPr>
          <w:b/>
          <w:color w:val="auto"/>
          <w:sz w:val="24"/>
          <w:szCs w:val="24"/>
          <w:lang w:val="lt-LT"/>
        </w:rPr>
        <w:t>I</w:t>
      </w:r>
      <w:r w:rsidR="00E93731">
        <w:rPr>
          <w:b/>
          <w:color w:val="auto"/>
          <w:sz w:val="24"/>
          <w:szCs w:val="24"/>
          <w:lang w:val="lt-LT"/>
        </w:rPr>
        <w:t xml:space="preserve"> SKYRIUS</w:t>
      </w:r>
    </w:p>
    <w:p w:rsidR="00C572C1" w:rsidRDefault="003C5A48" w:rsidP="00123F09">
      <w:pPr>
        <w:pStyle w:val="Hyperlink1"/>
        <w:spacing w:line="240" w:lineRule="auto"/>
        <w:ind w:firstLine="567"/>
        <w:jc w:val="center"/>
        <w:rPr>
          <w:b/>
          <w:color w:val="auto"/>
          <w:sz w:val="24"/>
          <w:szCs w:val="24"/>
          <w:lang w:val="lt-LT"/>
        </w:rPr>
      </w:pPr>
      <w:r>
        <w:rPr>
          <w:b/>
          <w:color w:val="auto"/>
          <w:sz w:val="24"/>
          <w:szCs w:val="24"/>
          <w:lang w:val="lt-LT"/>
        </w:rPr>
        <w:t xml:space="preserve"> </w:t>
      </w:r>
      <w:r w:rsidRPr="00A8555F">
        <w:rPr>
          <w:b/>
          <w:color w:val="auto"/>
          <w:sz w:val="24"/>
          <w:szCs w:val="24"/>
          <w:lang w:val="lt-LT"/>
        </w:rPr>
        <w:t>BENDROSIOS NUOSTATOS</w:t>
      </w:r>
    </w:p>
    <w:p w:rsidR="00A8555F" w:rsidRPr="00A8555F" w:rsidRDefault="00A8555F" w:rsidP="00123F09">
      <w:pPr>
        <w:pStyle w:val="Hyperlink1"/>
        <w:spacing w:line="240" w:lineRule="auto"/>
        <w:ind w:firstLine="567"/>
        <w:jc w:val="center"/>
        <w:rPr>
          <w:b/>
          <w:color w:val="auto"/>
          <w:sz w:val="24"/>
          <w:szCs w:val="24"/>
          <w:lang w:val="lt-LT"/>
        </w:rPr>
      </w:pPr>
    </w:p>
    <w:p w:rsidR="00544DCC" w:rsidRPr="00544DCC" w:rsidRDefault="00AD289B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auto"/>
          <w:sz w:val="24"/>
          <w:szCs w:val="24"/>
          <w:lang w:val="lt-LT"/>
        </w:rPr>
      </w:pPr>
      <w:r w:rsidRPr="00131ACA">
        <w:rPr>
          <w:color w:val="auto"/>
          <w:sz w:val="24"/>
          <w:szCs w:val="24"/>
          <w:lang w:val="lt-LT"/>
        </w:rPr>
        <w:t>Asmenų, pageidaujančių įgyti pirmąją kvalifikaciją, priėmimo į profesinio mokymo įstaigas, kuriose Švietimo ir mokslo ministerija įgyvendina valstybės kaip savininko teises, tvarkos aprašas</w:t>
      </w:r>
      <w:r w:rsidR="00FE6DE7" w:rsidRPr="00131ACA">
        <w:rPr>
          <w:color w:val="auto"/>
          <w:sz w:val="24"/>
          <w:szCs w:val="24"/>
          <w:lang w:val="lt-LT"/>
        </w:rPr>
        <w:t xml:space="preserve"> (toliau –</w:t>
      </w:r>
      <w:r w:rsidR="001875E1" w:rsidRPr="00131ACA">
        <w:rPr>
          <w:color w:val="auto"/>
          <w:sz w:val="24"/>
          <w:szCs w:val="24"/>
          <w:lang w:val="lt-LT"/>
        </w:rPr>
        <w:t> </w:t>
      </w:r>
      <w:r w:rsidR="00086E18" w:rsidRPr="00131ACA">
        <w:rPr>
          <w:color w:val="auto"/>
          <w:sz w:val="24"/>
          <w:szCs w:val="24"/>
          <w:lang w:val="lt-LT"/>
        </w:rPr>
        <w:t>Apraš</w:t>
      </w:r>
      <w:r w:rsidR="00FE6DE7" w:rsidRPr="00131ACA">
        <w:rPr>
          <w:color w:val="auto"/>
          <w:sz w:val="24"/>
          <w:szCs w:val="24"/>
          <w:lang w:val="lt-LT"/>
        </w:rPr>
        <w:t xml:space="preserve">as) </w:t>
      </w:r>
      <w:r w:rsidR="00FE6DE7" w:rsidRPr="00544DCC">
        <w:rPr>
          <w:color w:val="auto"/>
          <w:sz w:val="24"/>
          <w:szCs w:val="24"/>
          <w:lang w:val="lt-LT"/>
        </w:rPr>
        <w:t xml:space="preserve">nustato </w:t>
      </w:r>
      <w:r w:rsidR="00043468">
        <w:rPr>
          <w:color w:val="auto"/>
          <w:sz w:val="24"/>
          <w:szCs w:val="24"/>
          <w:lang w:val="lt-LT"/>
        </w:rPr>
        <w:t xml:space="preserve">asmenų, </w:t>
      </w:r>
      <w:r w:rsidR="00141F23">
        <w:rPr>
          <w:color w:val="auto"/>
          <w:sz w:val="24"/>
          <w:szCs w:val="24"/>
          <w:lang w:val="lt-LT"/>
        </w:rPr>
        <w:t xml:space="preserve">pageidaujančių </w:t>
      </w:r>
      <w:r w:rsidR="00141F23" w:rsidRPr="00131ACA">
        <w:rPr>
          <w:color w:val="auto"/>
          <w:sz w:val="24"/>
          <w:szCs w:val="24"/>
          <w:lang w:val="lt-LT"/>
        </w:rPr>
        <w:t>mokytis pagal formali</w:t>
      </w:r>
      <w:r w:rsidR="00141F23">
        <w:rPr>
          <w:color w:val="auto"/>
          <w:sz w:val="24"/>
          <w:szCs w:val="24"/>
          <w:lang w:val="lt-LT"/>
        </w:rPr>
        <w:t>ojo profesinio mokymo programas</w:t>
      </w:r>
      <w:r w:rsidR="00141F23" w:rsidRPr="00131ACA">
        <w:rPr>
          <w:color w:val="auto"/>
          <w:sz w:val="24"/>
          <w:szCs w:val="24"/>
          <w:lang w:val="lt-LT"/>
        </w:rPr>
        <w:t xml:space="preserve"> </w:t>
      </w:r>
      <w:r w:rsidR="00141F23">
        <w:rPr>
          <w:color w:val="auto"/>
          <w:sz w:val="24"/>
          <w:szCs w:val="24"/>
          <w:lang w:val="lt-LT"/>
        </w:rPr>
        <w:t xml:space="preserve">ir </w:t>
      </w:r>
      <w:r w:rsidR="00043468" w:rsidRPr="00131ACA">
        <w:rPr>
          <w:color w:val="auto"/>
          <w:sz w:val="24"/>
          <w:szCs w:val="24"/>
          <w:lang w:val="lt-LT"/>
        </w:rPr>
        <w:t>dalyvaujančių bendrajame priėmime</w:t>
      </w:r>
      <w:r w:rsidR="00043468">
        <w:rPr>
          <w:color w:val="auto"/>
          <w:sz w:val="24"/>
          <w:szCs w:val="24"/>
          <w:lang w:val="lt-LT"/>
        </w:rPr>
        <w:t xml:space="preserve"> </w:t>
      </w:r>
      <w:r w:rsidR="00544DCC">
        <w:rPr>
          <w:color w:val="auto"/>
          <w:sz w:val="24"/>
          <w:szCs w:val="24"/>
          <w:lang w:val="lt-LT"/>
        </w:rPr>
        <w:t>(toliau – S</w:t>
      </w:r>
      <w:r w:rsidR="00EA0D98">
        <w:rPr>
          <w:color w:val="auto"/>
          <w:sz w:val="24"/>
          <w:szCs w:val="24"/>
          <w:lang w:val="lt-LT"/>
        </w:rPr>
        <w:t>tojan</w:t>
      </w:r>
      <w:r w:rsidR="00544DCC">
        <w:rPr>
          <w:color w:val="auto"/>
          <w:sz w:val="24"/>
          <w:szCs w:val="24"/>
          <w:lang w:val="lt-LT"/>
        </w:rPr>
        <w:t>tysis</w:t>
      </w:r>
      <w:r w:rsidR="00EA0D98">
        <w:rPr>
          <w:color w:val="auto"/>
          <w:sz w:val="24"/>
          <w:szCs w:val="24"/>
          <w:lang w:val="lt-LT"/>
        </w:rPr>
        <w:t>)</w:t>
      </w:r>
      <w:r w:rsidR="00544DCC">
        <w:rPr>
          <w:color w:val="auto"/>
          <w:sz w:val="24"/>
          <w:szCs w:val="24"/>
          <w:lang w:val="lt-LT"/>
        </w:rPr>
        <w:t xml:space="preserve"> </w:t>
      </w:r>
      <w:r w:rsidR="00544DCC" w:rsidRPr="00544DCC">
        <w:rPr>
          <w:color w:val="auto"/>
          <w:sz w:val="24"/>
          <w:szCs w:val="24"/>
          <w:lang w:val="lt-LT"/>
        </w:rPr>
        <w:t>prašymų priimti mokytis, mokymosi pasiekimus, gebėjimus ir specialiuosius poreikius liudijančių dokumentų teikimo, stojančiųjų ir profesini</w:t>
      </w:r>
      <w:r w:rsidR="00544DCC">
        <w:rPr>
          <w:color w:val="auto"/>
          <w:sz w:val="24"/>
          <w:szCs w:val="24"/>
          <w:lang w:val="lt-LT"/>
        </w:rPr>
        <w:t>o</w:t>
      </w:r>
      <w:r w:rsidR="00544DCC" w:rsidRPr="00544DCC">
        <w:rPr>
          <w:color w:val="auto"/>
          <w:sz w:val="24"/>
          <w:szCs w:val="24"/>
          <w:lang w:val="lt-LT"/>
        </w:rPr>
        <w:t xml:space="preserve"> mok</w:t>
      </w:r>
      <w:r w:rsidR="00544DCC">
        <w:rPr>
          <w:color w:val="auto"/>
          <w:sz w:val="24"/>
          <w:szCs w:val="24"/>
          <w:lang w:val="lt-LT"/>
        </w:rPr>
        <w:t>ymo įstaigų</w:t>
      </w:r>
      <w:r w:rsidR="00544DCC" w:rsidRPr="00544DCC">
        <w:rPr>
          <w:color w:val="auto"/>
          <w:sz w:val="24"/>
          <w:szCs w:val="24"/>
          <w:lang w:val="lt-LT"/>
        </w:rPr>
        <w:t xml:space="preserve"> informavimo apie priėmimo rezultatus.</w:t>
      </w:r>
    </w:p>
    <w:p w:rsidR="001638A6" w:rsidRDefault="00811B5C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auto"/>
          <w:sz w:val="24"/>
          <w:szCs w:val="24"/>
          <w:lang w:val="lt-LT"/>
        </w:rPr>
      </w:pPr>
      <w:r w:rsidRPr="008A5827">
        <w:rPr>
          <w:color w:val="auto"/>
          <w:sz w:val="24"/>
          <w:szCs w:val="24"/>
          <w:lang w:val="lt-LT"/>
        </w:rPr>
        <w:t xml:space="preserve">Bendrąjį priėmimą </w:t>
      </w:r>
      <w:r w:rsidR="00C30463" w:rsidRPr="008A5827">
        <w:rPr>
          <w:color w:val="auto"/>
          <w:sz w:val="24"/>
          <w:szCs w:val="24"/>
          <w:lang w:val="lt-LT"/>
        </w:rPr>
        <w:t xml:space="preserve">į </w:t>
      </w:r>
      <w:r w:rsidR="00ED1B90" w:rsidRPr="008A5827">
        <w:rPr>
          <w:color w:val="auto"/>
          <w:sz w:val="24"/>
          <w:szCs w:val="24"/>
          <w:lang w:val="lt-LT"/>
        </w:rPr>
        <w:t xml:space="preserve">formaliojo profesinio mokymo </w:t>
      </w:r>
      <w:r w:rsidR="00C30463" w:rsidRPr="008A5827">
        <w:rPr>
          <w:color w:val="auto"/>
          <w:sz w:val="24"/>
          <w:szCs w:val="24"/>
          <w:lang w:val="lt-LT"/>
        </w:rPr>
        <w:t>programas, skirtas pirma</w:t>
      </w:r>
      <w:r w:rsidR="001875E1" w:rsidRPr="008A5827">
        <w:rPr>
          <w:color w:val="auto"/>
          <w:sz w:val="24"/>
          <w:szCs w:val="24"/>
          <w:lang w:val="lt-LT"/>
        </w:rPr>
        <w:t>ja</w:t>
      </w:r>
      <w:r w:rsidR="00C30463" w:rsidRPr="008A5827">
        <w:rPr>
          <w:color w:val="auto"/>
          <w:sz w:val="24"/>
          <w:szCs w:val="24"/>
          <w:lang w:val="lt-LT"/>
        </w:rPr>
        <w:t>i kvalifikacijai įgyti</w:t>
      </w:r>
      <w:r w:rsidR="00ED1B90" w:rsidRPr="008A5827">
        <w:rPr>
          <w:color w:val="auto"/>
          <w:sz w:val="24"/>
          <w:szCs w:val="24"/>
          <w:lang w:val="lt-LT"/>
        </w:rPr>
        <w:t xml:space="preserve"> (toliau </w:t>
      </w:r>
      <w:r w:rsidR="00E0784F">
        <w:rPr>
          <w:color w:val="auto"/>
          <w:sz w:val="24"/>
          <w:szCs w:val="24"/>
          <w:lang w:val="lt-LT"/>
        </w:rPr>
        <w:t xml:space="preserve">– </w:t>
      </w:r>
      <w:r w:rsidR="00544DCC">
        <w:rPr>
          <w:color w:val="auto"/>
          <w:sz w:val="24"/>
          <w:szCs w:val="24"/>
          <w:lang w:val="lt-LT"/>
        </w:rPr>
        <w:t>P</w:t>
      </w:r>
      <w:r w:rsidR="00ED1B90" w:rsidRPr="008A5827">
        <w:rPr>
          <w:color w:val="auto"/>
          <w:sz w:val="24"/>
          <w:szCs w:val="24"/>
          <w:lang w:val="lt-LT"/>
        </w:rPr>
        <w:t>rograma</w:t>
      </w:r>
      <w:r w:rsidR="00ED1B90" w:rsidRPr="00E0784F">
        <w:rPr>
          <w:color w:val="auto"/>
          <w:sz w:val="24"/>
          <w:szCs w:val="24"/>
          <w:lang w:val="lt-LT"/>
        </w:rPr>
        <w:t>)</w:t>
      </w:r>
      <w:r w:rsidR="00C30463" w:rsidRPr="00E0784F">
        <w:rPr>
          <w:color w:val="auto"/>
          <w:sz w:val="24"/>
          <w:szCs w:val="24"/>
          <w:lang w:val="lt-LT"/>
        </w:rPr>
        <w:t xml:space="preserve">, </w:t>
      </w:r>
      <w:r w:rsidR="00C30463" w:rsidRPr="00544DCC">
        <w:rPr>
          <w:color w:val="auto"/>
          <w:sz w:val="24"/>
          <w:szCs w:val="24"/>
          <w:lang w:val="lt-LT"/>
        </w:rPr>
        <w:t>organizuoja ir vykdo</w:t>
      </w:r>
      <w:r w:rsidR="00C30463" w:rsidRPr="008A5827">
        <w:rPr>
          <w:color w:val="auto"/>
          <w:sz w:val="24"/>
          <w:szCs w:val="24"/>
          <w:lang w:val="lt-LT"/>
        </w:rPr>
        <w:t xml:space="preserve"> Lietuvos Respublikos švietimo ir mokslo ministro </w:t>
      </w:r>
      <w:r w:rsidR="00C30463" w:rsidRPr="00544DCC">
        <w:rPr>
          <w:color w:val="auto"/>
          <w:sz w:val="24"/>
          <w:szCs w:val="24"/>
          <w:lang w:val="lt-LT"/>
        </w:rPr>
        <w:t>įgaliota</w:t>
      </w:r>
      <w:r w:rsidR="00C30463" w:rsidRPr="008A5827">
        <w:rPr>
          <w:color w:val="auto"/>
          <w:sz w:val="24"/>
          <w:szCs w:val="24"/>
          <w:lang w:val="lt-LT"/>
        </w:rPr>
        <w:t xml:space="preserve"> institucija</w:t>
      </w:r>
      <w:r w:rsidR="00E2502D" w:rsidRPr="008A5827">
        <w:rPr>
          <w:color w:val="auto"/>
          <w:sz w:val="24"/>
          <w:szCs w:val="24"/>
          <w:lang w:val="lt-LT"/>
        </w:rPr>
        <w:t xml:space="preserve"> </w:t>
      </w:r>
      <w:r w:rsidR="001415E2">
        <w:rPr>
          <w:color w:val="auto"/>
          <w:sz w:val="24"/>
          <w:szCs w:val="24"/>
          <w:lang w:val="lt-LT"/>
        </w:rPr>
        <w:t xml:space="preserve">– </w:t>
      </w:r>
      <w:r w:rsidR="00194FB9" w:rsidRPr="008A5827">
        <w:rPr>
          <w:color w:val="auto"/>
          <w:sz w:val="24"/>
          <w:szCs w:val="24"/>
          <w:lang w:val="lt-LT"/>
        </w:rPr>
        <w:t>Lietuvos aukštųjų mokyklų asociacija bendrajam priėmimui organizuoti</w:t>
      </w:r>
      <w:r w:rsidR="00E2502D" w:rsidRPr="008A5827">
        <w:rPr>
          <w:color w:val="auto"/>
          <w:sz w:val="24"/>
          <w:szCs w:val="24"/>
          <w:lang w:val="lt-LT"/>
        </w:rPr>
        <w:t xml:space="preserve"> (</w:t>
      </w:r>
      <w:r w:rsidR="00194FB9" w:rsidRPr="008A5827">
        <w:rPr>
          <w:color w:val="auto"/>
          <w:sz w:val="24"/>
          <w:szCs w:val="24"/>
          <w:lang w:val="lt-LT"/>
        </w:rPr>
        <w:t xml:space="preserve">toliau </w:t>
      </w:r>
      <w:r w:rsidR="001875E1" w:rsidRPr="008A5827">
        <w:rPr>
          <w:color w:val="auto"/>
          <w:sz w:val="24"/>
          <w:szCs w:val="24"/>
          <w:lang w:val="lt-LT"/>
        </w:rPr>
        <w:t>–</w:t>
      </w:r>
      <w:r w:rsidR="00131ACA" w:rsidRPr="008A5827">
        <w:rPr>
          <w:color w:val="auto"/>
          <w:sz w:val="24"/>
          <w:szCs w:val="24"/>
          <w:lang w:val="lt-LT"/>
        </w:rPr>
        <w:t xml:space="preserve"> </w:t>
      </w:r>
      <w:r w:rsidR="00194FB9" w:rsidRPr="008A5827">
        <w:rPr>
          <w:color w:val="auto"/>
          <w:sz w:val="24"/>
          <w:szCs w:val="24"/>
          <w:lang w:val="lt-LT"/>
        </w:rPr>
        <w:t>LAMA BPO</w:t>
      </w:r>
      <w:r w:rsidR="00B33BC4">
        <w:rPr>
          <w:color w:val="auto"/>
          <w:sz w:val="24"/>
          <w:szCs w:val="24"/>
          <w:lang w:val="lt-LT"/>
        </w:rPr>
        <w:t>)</w:t>
      </w:r>
      <w:r w:rsidR="00DF4DEA" w:rsidRPr="008A5827">
        <w:rPr>
          <w:color w:val="auto"/>
          <w:sz w:val="24"/>
          <w:szCs w:val="24"/>
          <w:lang w:val="lt-LT"/>
        </w:rPr>
        <w:t xml:space="preserve">. </w:t>
      </w:r>
    </w:p>
    <w:p w:rsidR="00F42D95" w:rsidRPr="00A303FF" w:rsidRDefault="00544DCC" w:rsidP="00123F09">
      <w:pPr>
        <w:pStyle w:val="Hyperlink1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rPr>
          <w:color w:val="auto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Mokytis pagal P</w:t>
      </w:r>
      <w:r w:rsidR="00F42D95" w:rsidRPr="00615A40">
        <w:rPr>
          <w:sz w:val="24"/>
          <w:szCs w:val="24"/>
          <w:lang w:val="lt-LT"/>
        </w:rPr>
        <w:t xml:space="preserve">rogramas </w:t>
      </w:r>
      <w:r w:rsidR="00225478">
        <w:rPr>
          <w:sz w:val="24"/>
          <w:szCs w:val="24"/>
          <w:lang w:val="lt-LT"/>
        </w:rPr>
        <w:t>Stojantieji</w:t>
      </w:r>
      <w:r w:rsidR="00225478" w:rsidRPr="00615A40">
        <w:rPr>
          <w:sz w:val="24"/>
          <w:szCs w:val="24"/>
          <w:lang w:val="lt-LT"/>
        </w:rPr>
        <w:t xml:space="preserve"> </w:t>
      </w:r>
      <w:r w:rsidR="00F42D95" w:rsidRPr="00544DCC">
        <w:rPr>
          <w:sz w:val="24"/>
          <w:szCs w:val="24"/>
          <w:lang w:val="lt-LT"/>
        </w:rPr>
        <w:t>priimami vadovaujantis</w:t>
      </w:r>
      <w:r w:rsidR="00F42D95" w:rsidRPr="00615A40">
        <w:rPr>
          <w:sz w:val="24"/>
          <w:szCs w:val="24"/>
          <w:lang w:val="lt-LT"/>
        </w:rPr>
        <w:t xml:space="preserve">  Priėmimo į valstybinę ir savivaldybės bendrojo lavinimo, profesinio mokymo įstaigą bendrųjų </w:t>
      </w:r>
      <w:r w:rsidR="00F42D95" w:rsidRPr="00544DCC">
        <w:rPr>
          <w:sz w:val="24"/>
          <w:szCs w:val="24"/>
          <w:lang w:val="lt-LT"/>
        </w:rPr>
        <w:t>kriterijų sąrašu</w:t>
      </w:r>
      <w:r w:rsidR="00F42D95" w:rsidRPr="00615A40">
        <w:rPr>
          <w:sz w:val="24"/>
          <w:szCs w:val="24"/>
          <w:lang w:val="lt-LT"/>
        </w:rPr>
        <w:t>, patvirtintu Lietuvos Respublikos švietimo ir mokslo ministro 2004 m. birželio 25 d. įsakymu Nr. ISAK-1019 „Dėl Priėmimo į valstybinę ir savivaldybės bendrojo lavinimo, profesinio mokymo įstaigą bendrųjų kriterijų sąrašo patvirtinimo“</w:t>
      </w:r>
      <w:r w:rsidR="00E0784F">
        <w:rPr>
          <w:sz w:val="24"/>
          <w:szCs w:val="24"/>
          <w:lang w:val="lt-LT"/>
        </w:rPr>
        <w:t xml:space="preserve"> </w:t>
      </w:r>
      <w:r w:rsidR="00225478">
        <w:rPr>
          <w:sz w:val="24"/>
          <w:szCs w:val="24"/>
          <w:lang w:val="lt-LT"/>
        </w:rPr>
        <w:t>(toliau – Sąrašas)</w:t>
      </w:r>
      <w:r w:rsidR="00F42D95" w:rsidRPr="00615A40">
        <w:rPr>
          <w:sz w:val="24"/>
          <w:szCs w:val="24"/>
          <w:lang w:val="lt-LT"/>
        </w:rPr>
        <w:t>.</w:t>
      </w:r>
    </w:p>
    <w:p w:rsidR="00A303FF" w:rsidRDefault="00A303FF" w:rsidP="00123F09">
      <w:pPr>
        <w:pStyle w:val="Hyperlink1"/>
        <w:tabs>
          <w:tab w:val="left" w:pos="0"/>
          <w:tab w:val="left" w:pos="993"/>
        </w:tabs>
        <w:spacing w:line="240" w:lineRule="auto"/>
        <w:rPr>
          <w:sz w:val="24"/>
          <w:szCs w:val="24"/>
          <w:lang w:val="lt-LT"/>
        </w:rPr>
      </w:pPr>
    </w:p>
    <w:p w:rsidR="00E93731" w:rsidRDefault="003C5A48" w:rsidP="00123F09">
      <w:pPr>
        <w:pStyle w:val="Hyperlink1"/>
        <w:tabs>
          <w:tab w:val="left" w:pos="0"/>
          <w:tab w:val="left" w:pos="993"/>
        </w:tabs>
        <w:spacing w:line="240" w:lineRule="auto"/>
        <w:jc w:val="center"/>
        <w:rPr>
          <w:b/>
          <w:color w:val="auto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</w:t>
      </w:r>
      <w:r w:rsidR="00E93731">
        <w:rPr>
          <w:b/>
          <w:sz w:val="24"/>
          <w:szCs w:val="24"/>
          <w:lang w:val="lt-LT"/>
        </w:rPr>
        <w:t xml:space="preserve"> </w:t>
      </w:r>
      <w:r w:rsidR="00E93731">
        <w:rPr>
          <w:b/>
          <w:color w:val="auto"/>
          <w:sz w:val="24"/>
          <w:szCs w:val="24"/>
          <w:lang w:val="lt-LT"/>
        </w:rPr>
        <w:t xml:space="preserve"> SKYRIUS</w:t>
      </w:r>
    </w:p>
    <w:p w:rsidR="00E64D3F" w:rsidRDefault="00544DCC" w:rsidP="00123F09">
      <w:pPr>
        <w:pStyle w:val="Hyperlink1"/>
        <w:tabs>
          <w:tab w:val="left" w:pos="0"/>
          <w:tab w:val="left" w:pos="993"/>
        </w:tabs>
        <w:spacing w:line="240" w:lineRule="auto"/>
        <w:jc w:val="center"/>
        <w:rPr>
          <w:b/>
          <w:sz w:val="24"/>
          <w:szCs w:val="24"/>
          <w:lang w:val="lt-LT"/>
        </w:rPr>
      </w:pPr>
      <w:r>
        <w:rPr>
          <w:b/>
          <w:color w:val="auto"/>
          <w:sz w:val="24"/>
          <w:szCs w:val="24"/>
          <w:lang w:val="lt-LT"/>
        </w:rPr>
        <w:t>BENDROJO PRIĖMIMO Į PROGRAMAS ORGANIZAVIMAS</w:t>
      </w:r>
    </w:p>
    <w:p w:rsidR="00A303FF" w:rsidRPr="00615A40" w:rsidRDefault="00A961DB" w:rsidP="00123F09">
      <w:pPr>
        <w:pStyle w:val="Hyperlink1"/>
        <w:tabs>
          <w:tab w:val="left" w:pos="0"/>
          <w:tab w:val="left" w:pos="993"/>
        </w:tabs>
        <w:spacing w:line="240" w:lineRule="auto"/>
        <w:jc w:val="center"/>
        <w:rPr>
          <w:color w:val="auto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</w:p>
    <w:p w:rsidR="00971ACB" w:rsidRPr="00615A40" w:rsidRDefault="00971ACB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val="lt-LT"/>
        </w:rPr>
      </w:pPr>
      <w:r w:rsidRPr="00615A40">
        <w:rPr>
          <w:sz w:val="24"/>
          <w:szCs w:val="24"/>
          <w:lang w:val="lt-LT"/>
        </w:rPr>
        <w:t xml:space="preserve">Bendrąjį priėmimą sudaro pagrindinis ir papildomas priėmimas, </w:t>
      </w:r>
      <w:r w:rsidR="00674722" w:rsidRPr="00615A40">
        <w:rPr>
          <w:sz w:val="24"/>
          <w:szCs w:val="24"/>
          <w:lang w:val="lt-LT"/>
        </w:rPr>
        <w:t>vykdomas pagal</w:t>
      </w:r>
      <w:r w:rsidR="00A55AB8">
        <w:rPr>
          <w:sz w:val="24"/>
          <w:szCs w:val="24"/>
          <w:lang w:val="lt-LT"/>
        </w:rPr>
        <w:t xml:space="preserve"> </w:t>
      </w:r>
      <w:r w:rsidR="0030196E">
        <w:rPr>
          <w:sz w:val="24"/>
          <w:szCs w:val="24"/>
          <w:lang w:val="lt-LT"/>
        </w:rPr>
        <w:t xml:space="preserve">kasmet švietimo ir mokslo ministro </w:t>
      </w:r>
      <w:r w:rsidR="00225478">
        <w:rPr>
          <w:sz w:val="24"/>
          <w:szCs w:val="24"/>
          <w:lang w:val="lt-LT"/>
        </w:rPr>
        <w:t>tvirtinamus b</w:t>
      </w:r>
      <w:r w:rsidR="00DC1978">
        <w:rPr>
          <w:sz w:val="24"/>
          <w:szCs w:val="24"/>
          <w:lang w:val="lt-LT"/>
        </w:rPr>
        <w:t>endrojo priėmimo</w:t>
      </w:r>
      <w:r w:rsidR="00EE5FA8">
        <w:rPr>
          <w:sz w:val="24"/>
          <w:szCs w:val="24"/>
          <w:lang w:val="lt-LT"/>
        </w:rPr>
        <w:t xml:space="preserve"> į formaliojo profesinio mokymo programas</w:t>
      </w:r>
      <w:r w:rsidR="00DC1978">
        <w:rPr>
          <w:sz w:val="24"/>
          <w:szCs w:val="24"/>
          <w:lang w:val="lt-LT"/>
        </w:rPr>
        <w:t xml:space="preserve"> </w:t>
      </w:r>
      <w:r w:rsidR="0030196E">
        <w:rPr>
          <w:sz w:val="24"/>
          <w:szCs w:val="24"/>
          <w:lang w:val="lt-LT"/>
        </w:rPr>
        <w:t>terminus</w:t>
      </w:r>
      <w:r w:rsidR="00D72658">
        <w:rPr>
          <w:sz w:val="24"/>
          <w:szCs w:val="24"/>
          <w:lang w:val="lt-LT"/>
        </w:rPr>
        <w:t xml:space="preserve"> (toliau</w:t>
      </w:r>
      <w:r w:rsidR="007F031E">
        <w:rPr>
          <w:sz w:val="24"/>
          <w:szCs w:val="24"/>
          <w:lang w:val="lt-LT"/>
        </w:rPr>
        <w:t xml:space="preserve"> – Bendrojo priėmimo terminai)</w:t>
      </w:r>
      <w:r w:rsidR="00D72658">
        <w:rPr>
          <w:sz w:val="24"/>
          <w:szCs w:val="24"/>
          <w:lang w:val="lt-LT"/>
        </w:rPr>
        <w:t>.</w:t>
      </w:r>
    </w:p>
    <w:p w:rsidR="000A519B" w:rsidRDefault="000A519B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auto"/>
          <w:sz w:val="24"/>
          <w:szCs w:val="24"/>
          <w:lang w:val="lt-LT"/>
        </w:rPr>
      </w:pPr>
      <w:r w:rsidRPr="00615A40">
        <w:rPr>
          <w:sz w:val="24"/>
          <w:szCs w:val="24"/>
          <w:lang w:val="lt-LT"/>
        </w:rPr>
        <w:t xml:space="preserve">Stojančiųjų </w:t>
      </w:r>
      <w:r w:rsidRPr="00544DCC">
        <w:rPr>
          <w:sz w:val="24"/>
          <w:szCs w:val="24"/>
          <w:lang w:val="lt-LT"/>
        </w:rPr>
        <w:t>registracija</w:t>
      </w:r>
      <w:r w:rsidRPr="00615A40">
        <w:rPr>
          <w:sz w:val="24"/>
          <w:szCs w:val="24"/>
          <w:lang w:val="lt-LT"/>
        </w:rPr>
        <w:t xml:space="preserve">, </w:t>
      </w:r>
      <w:r w:rsidR="00544DCC">
        <w:rPr>
          <w:sz w:val="24"/>
          <w:szCs w:val="24"/>
          <w:lang w:val="lt-LT"/>
        </w:rPr>
        <w:t>p</w:t>
      </w:r>
      <w:r w:rsidRPr="00615A40">
        <w:rPr>
          <w:sz w:val="24"/>
          <w:szCs w:val="24"/>
          <w:lang w:val="lt-LT"/>
        </w:rPr>
        <w:t>rašym</w:t>
      </w:r>
      <w:r w:rsidR="001410BF">
        <w:rPr>
          <w:sz w:val="24"/>
          <w:szCs w:val="24"/>
          <w:lang w:val="lt-LT"/>
        </w:rPr>
        <w:t>ų</w:t>
      </w:r>
      <w:r w:rsidR="00544DCC">
        <w:rPr>
          <w:sz w:val="24"/>
          <w:szCs w:val="24"/>
          <w:lang w:val="lt-LT"/>
        </w:rPr>
        <w:t xml:space="preserve"> priimti mokytis pagal </w:t>
      </w:r>
      <w:r w:rsidR="00225478">
        <w:rPr>
          <w:sz w:val="24"/>
          <w:szCs w:val="24"/>
          <w:lang w:val="lt-LT"/>
        </w:rPr>
        <w:t>P</w:t>
      </w:r>
      <w:r w:rsidR="00544DCC">
        <w:rPr>
          <w:sz w:val="24"/>
          <w:szCs w:val="24"/>
          <w:lang w:val="lt-LT"/>
        </w:rPr>
        <w:t>rogramas (toliau – Prašymas)</w:t>
      </w:r>
      <w:r w:rsidR="001410BF">
        <w:rPr>
          <w:sz w:val="24"/>
          <w:szCs w:val="24"/>
          <w:lang w:val="lt-LT"/>
        </w:rPr>
        <w:t xml:space="preserve"> </w:t>
      </w:r>
      <w:r w:rsidR="00544DCC">
        <w:rPr>
          <w:sz w:val="24"/>
          <w:szCs w:val="24"/>
          <w:lang w:val="lt-LT"/>
        </w:rPr>
        <w:t>teikimas</w:t>
      </w:r>
      <w:r w:rsidR="001410BF">
        <w:rPr>
          <w:sz w:val="24"/>
          <w:szCs w:val="24"/>
          <w:lang w:val="lt-LT"/>
        </w:rPr>
        <w:t xml:space="preserve">, konsultavimas </w:t>
      </w:r>
      <w:r w:rsidRPr="00615A40">
        <w:rPr>
          <w:sz w:val="24"/>
          <w:szCs w:val="24"/>
          <w:lang w:val="lt-LT"/>
        </w:rPr>
        <w:t>ir informa</w:t>
      </w:r>
      <w:r w:rsidR="001410BF">
        <w:rPr>
          <w:sz w:val="24"/>
          <w:szCs w:val="24"/>
          <w:lang w:val="lt-LT"/>
        </w:rPr>
        <w:t>vimas</w:t>
      </w:r>
      <w:r w:rsidRPr="00615A40">
        <w:rPr>
          <w:sz w:val="24"/>
          <w:szCs w:val="24"/>
          <w:lang w:val="lt-LT"/>
        </w:rPr>
        <w:t xml:space="preserve"> apie </w:t>
      </w:r>
      <w:r w:rsidR="004C6089">
        <w:rPr>
          <w:sz w:val="24"/>
          <w:szCs w:val="24"/>
          <w:lang w:val="lt-LT"/>
        </w:rPr>
        <w:t xml:space="preserve">bendrojo </w:t>
      </w:r>
      <w:r w:rsidRPr="00615A40">
        <w:rPr>
          <w:sz w:val="24"/>
          <w:szCs w:val="24"/>
          <w:lang w:val="lt-LT"/>
        </w:rPr>
        <w:t xml:space="preserve">priėmimo </w:t>
      </w:r>
      <w:r w:rsidR="001410BF">
        <w:rPr>
          <w:sz w:val="24"/>
          <w:szCs w:val="24"/>
          <w:lang w:val="lt-LT"/>
        </w:rPr>
        <w:t>vykdymą teikiamas</w:t>
      </w:r>
      <w:r w:rsidR="001410BF" w:rsidRPr="00AC4312">
        <w:rPr>
          <w:sz w:val="24"/>
          <w:szCs w:val="24"/>
          <w:lang w:val="lt-LT"/>
        </w:rPr>
        <w:t xml:space="preserve"> </w:t>
      </w:r>
      <w:r w:rsidRPr="00AC4312">
        <w:rPr>
          <w:sz w:val="24"/>
          <w:szCs w:val="24"/>
          <w:lang w:val="lt-LT"/>
        </w:rPr>
        <w:t xml:space="preserve">LAMA BPO interneto </w:t>
      </w:r>
      <w:r w:rsidRPr="00821E20">
        <w:rPr>
          <w:color w:val="auto"/>
          <w:sz w:val="24"/>
          <w:szCs w:val="24"/>
          <w:lang w:val="lt-LT"/>
        </w:rPr>
        <w:t xml:space="preserve">svetainės </w:t>
      </w:r>
      <w:hyperlink r:id="rId11" w:history="1">
        <w:r w:rsidRPr="00821E20">
          <w:rPr>
            <w:rStyle w:val="Hipersaitas"/>
            <w:color w:val="auto"/>
            <w:sz w:val="24"/>
            <w:szCs w:val="24"/>
            <w:u w:val="none"/>
            <w:lang w:val="lt-LT"/>
          </w:rPr>
          <w:t>www.lamabpo.lt</w:t>
        </w:r>
      </w:hyperlink>
      <w:r w:rsidRPr="00821E20">
        <w:rPr>
          <w:rStyle w:val="Hipersaitas"/>
          <w:color w:val="auto"/>
          <w:sz w:val="24"/>
          <w:szCs w:val="24"/>
          <w:u w:val="none"/>
          <w:lang w:val="lt-LT"/>
        </w:rPr>
        <w:t xml:space="preserve"> </w:t>
      </w:r>
      <w:r w:rsidRPr="004C6089">
        <w:rPr>
          <w:color w:val="auto"/>
          <w:sz w:val="24"/>
          <w:szCs w:val="24"/>
          <w:lang w:val="lt-LT"/>
        </w:rPr>
        <w:t>in</w:t>
      </w:r>
      <w:r w:rsidRPr="004C6089">
        <w:rPr>
          <w:sz w:val="24"/>
          <w:szCs w:val="24"/>
          <w:lang w:val="lt-LT"/>
        </w:rPr>
        <w:t>formacinėje</w:t>
      </w:r>
      <w:r w:rsidR="004C6089" w:rsidRPr="004C6089">
        <w:rPr>
          <w:rStyle w:val="Hipersaitas"/>
          <w:sz w:val="24"/>
          <w:szCs w:val="24"/>
          <w:u w:val="none"/>
          <w:lang w:val="lt-LT"/>
        </w:rPr>
        <w:t xml:space="preserve"> </w:t>
      </w:r>
      <w:r w:rsidRPr="004C6089">
        <w:rPr>
          <w:rStyle w:val="Hipersaitas"/>
          <w:color w:val="auto"/>
          <w:sz w:val="24"/>
          <w:szCs w:val="24"/>
          <w:u w:val="none"/>
          <w:lang w:val="lt-LT"/>
        </w:rPr>
        <w:t>sistemoje</w:t>
      </w:r>
      <w:r w:rsidRPr="00821E20">
        <w:rPr>
          <w:rStyle w:val="Hipersaitas"/>
          <w:color w:val="auto"/>
          <w:sz w:val="24"/>
          <w:szCs w:val="24"/>
          <w:u w:val="none"/>
          <w:lang w:val="lt-LT"/>
        </w:rPr>
        <w:t xml:space="preserve"> (toliau – Sistema)</w:t>
      </w:r>
      <w:r w:rsidRPr="00821E20">
        <w:rPr>
          <w:color w:val="auto"/>
          <w:sz w:val="24"/>
          <w:szCs w:val="24"/>
          <w:lang w:val="lt-LT"/>
        </w:rPr>
        <w:t xml:space="preserve">. </w:t>
      </w:r>
    </w:p>
    <w:p w:rsidR="00BA1405" w:rsidRPr="00971ACB" w:rsidRDefault="00BA1405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 xml:space="preserve">Stojantysis registruojasi Sistemoje pateikdamas vardą, pavardę, elektroninio pašto adresą ir pasirenka prisijungimo prie sistemos slaptažodį. Užsiregistravus suteikiamas Sistemos vartotojo numeris. </w:t>
      </w:r>
    </w:p>
    <w:p w:rsidR="00D21775" w:rsidRPr="009003D1" w:rsidRDefault="000A519B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val="lt-LT"/>
        </w:rPr>
      </w:pPr>
      <w:r w:rsidRPr="004C6089">
        <w:rPr>
          <w:sz w:val="24"/>
          <w:szCs w:val="24"/>
          <w:lang w:val="lt-LT"/>
        </w:rPr>
        <w:t>Duomen</w:t>
      </w:r>
      <w:r w:rsidR="00225478">
        <w:rPr>
          <w:sz w:val="24"/>
          <w:szCs w:val="24"/>
          <w:lang w:val="lt-LT"/>
        </w:rPr>
        <w:t>y</w:t>
      </w:r>
      <w:r w:rsidRPr="004C6089">
        <w:rPr>
          <w:sz w:val="24"/>
          <w:szCs w:val="24"/>
          <w:lang w:val="lt-LT"/>
        </w:rPr>
        <w:t>s apie</w:t>
      </w:r>
      <w:r w:rsidRPr="00750062">
        <w:rPr>
          <w:sz w:val="24"/>
          <w:szCs w:val="24"/>
          <w:lang w:val="lt-LT"/>
        </w:rPr>
        <w:t xml:space="preserve"> </w:t>
      </w:r>
      <w:r w:rsidR="004C6089" w:rsidRPr="004C6089">
        <w:rPr>
          <w:sz w:val="24"/>
          <w:szCs w:val="24"/>
          <w:lang w:val="lt-LT"/>
        </w:rPr>
        <w:t>S</w:t>
      </w:r>
      <w:r w:rsidRPr="004C6089">
        <w:rPr>
          <w:sz w:val="24"/>
          <w:szCs w:val="24"/>
          <w:lang w:val="lt-LT"/>
        </w:rPr>
        <w:t>tojančiojo mokymosi pasiekimus</w:t>
      </w:r>
      <w:r w:rsidRPr="00750062">
        <w:rPr>
          <w:sz w:val="24"/>
          <w:szCs w:val="24"/>
          <w:lang w:val="lt-LT"/>
        </w:rPr>
        <w:t xml:space="preserve"> </w:t>
      </w:r>
      <w:r w:rsidRPr="004C6089">
        <w:rPr>
          <w:sz w:val="24"/>
          <w:szCs w:val="24"/>
          <w:lang w:val="lt-LT"/>
        </w:rPr>
        <w:t>Sistem</w:t>
      </w:r>
      <w:r w:rsidR="00225478">
        <w:rPr>
          <w:sz w:val="24"/>
          <w:szCs w:val="24"/>
          <w:lang w:val="lt-LT"/>
        </w:rPr>
        <w:t>oje sugeneruojami automatiniu būdu.</w:t>
      </w:r>
      <w:r w:rsidR="00EE5FA8">
        <w:rPr>
          <w:sz w:val="24"/>
          <w:szCs w:val="24"/>
          <w:lang w:val="lt-LT"/>
        </w:rPr>
        <w:t xml:space="preserve"> </w:t>
      </w:r>
      <w:r w:rsidR="00225478">
        <w:rPr>
          <w:sz w:val="24"/>
          <w:szCs w:val="24"/>
          <w:lang w:val="lt-LT"/>
        </w:rPr>
        <w:t xml:space="preserve">Atvejais, kai minėtų duomenų Sistemoje </w:t>
      </w:r>
      <w:r w:rsidRPr="004C6089">
        <w:rPr>
          <w:sz w:val="24"/>
          <w:szCs w:val="24"/>
          <w:lang w:val="lt-LT"/>
        </w:rPr>
        <w:t>nėra,</w:t>
      </w:r>
      <w:r w:rsidRPr="00750062">
        <w:rPr>
          <w:sz w:val="24"/>
          <w:szCs w:val="24"/>
          <w:lang w:val="lt-LT"/>
        </w:rPr>
        <w:t xml:space="preserve"> </w:t>
      </w:r>
      <w:r w:rsidR="004C6089">
        <w:rPr>
          <w:sz w:val="24"/>
          <w:szCs w:val="24"/>
          <w:lang w:val="lt-LT"/>
        </w:rPr>
        <w:t>S</w:t>
      </w:r>
      <w:r w:rsidR="00DB21B2">
        <w:rPr>
          <w:sz w:val="24"/>
          <w:szCs w:val="24"/>
          <w:lang w:val="lt-LT"/>
        </w:rPr>
        <w:t xml:space="preserve">tojantysis </w:t>
      </w:r>
      <w:r w:rsidR="000F60ED">
        <w:rPr>
          <w:sz w:val="24"/>
          <w:szCs w:val="24"/>
          <w:lang w:val="lt-LT"/>
        </w:rPr>
        <w:t xml:space="preserve">Aprašo </w:t>
      </w:r>
      <w:r w:rsidR="00057C54">
        <w:rPr>
          <w:sz w:val="24"/>
          <w:szCs w:val="24"/>
          <w:lang w:val="lt-LT"/>
        </w:rPr>
        <w:t>22</w:t>
      </w:r>
      <w:r w:rsidR="000F60ED">
        <w:rPr>
          <w:sz w:val="24"/>
          <w:szCs w:val="24"/>
          <w:lang w:val="lt-LT"/>
        </w:rPr>
        <w:t xml:space="preserve"> punkte nustatyta tvarka </w:t>
      </w:r>
      <w:r w:rsidR="00DB21B2">
        <w:rPr>
          <w:sz w:val="24"/>
          <w:szCs w:val="24"/>
          <w:lang w:val="lt-LT"/>
        </w:rPr>
        <w:t xml:space="preserve">informuojamas, kad </w:t>
      </w:r>
      <w:r w:rsidR="00DB21B2" w:rsidRPr="004C6089">
        <w:rPr>
          <w:sz w:val="24"/>
          <w:szCs w:val="24"/>
          <w:lang w:val="lt-LT"/>
        </w:rPr>
        <w:t xml:space="preserve">privalo </w:t>
      </w:r>
      <w:r w:rsidR="004C6089" w:rsidRPr="004C6089">
        <w:rPr>
          <w:sz w:val="24"/>
          <w:szCs w:val="24"/>
          <w:lang w:val="lt-LT"/>
        </w:rPr>
        <w:t>Sistem</w:t>
      </w:r>
      <w:r w:rsidR="005620BB">
        <w:rPr>
          <w:sz w:val="24"/>
          <w:szCs w:val="24"/>
          <w:lang w:val="lt-LT"/>
        </w:rPr>
        <w:t>oje</w:t>
      </w:r>
      <w:r w:rsidR="004C6089" w:rsidRPr="004C6089">
        <w:rPr>
          <w:sz w:val="24"/>
          <w:szCs w:val="24"/>
          <w:lang w:val="lt-LT"/>
        </w:rPr>
        <w:t xml:space="preserve"> </w:t>
      </w:r>
      <w:r w:rsidR="005620BB">
        <w:rPr>
          <w:sz w:val="24"/>
          <w:szCs w:val="24"/>
          <w:lang w:val="lt-LT"/>
        </w:rPr>
        <w:t>pateikti</w:t>
      </w:r>
      <w:r w:rsidR="00D52A8E" w:rsidRPr="004C6089">
        <w:rPr>
          <w:sz w:val="24"/>
          <w:szCs w:val="24"/>
          <w:lang w:val="lt-LT"/>
        </w:rPr>
        <w:t xml:space="preserve"> </w:t>
      </w:r>
      <w:r w:rsidR="001A256D" w:rsidRPr="004C6089">
        <w:rPr>
          <w:sz w:val="24"/>
          <w:szCs w:val="24"/>
          <w:lang w:val="lt-LT"/>
        </w:rPr>
        <w:t>dokumentų kopijas</w:t>
      </w:r>
      <w:r w:rsidR="00A17E22" w:rsidRPr="004C6089">
        <w:rPr>
          <w:sz w:val="24"/>
          <w:szCs w:val="24"/>
          <w:lang w:val="lt-LT"/>
        </w:rPr>
        <w:t xml:space="preserve"> apie turimus </w:t>
      </w:r>
      <w:r w:rsidRPr="004C6089">
        <w:rPr>
          <w:sz w:val="24"/>
          <w:szCs w:val="24"/>
          <w:lang w:val="lt-LT"/>
        </w:rPr>
        <w:t>mokymosi pasiekimus</w:t>
      </w:r>
      <w:r w:rsidR="004C6089" w:rsidRPr="004C6089">
        <w:rPr>
          <w:sz w:val="24"/>
          <w:szCs w:val="24"/>
          <w:lang w:val="lt-LT"/>
        </w:rPr>
        <w:t>.</w:t>
      </w:r>
      <w:r w:rsidR="00DB21B2" w:rsidRPr="004C6089">
        <w:rPr>
          <w:sz w:val="24"/>
          <w:szCs w:val="24"/>
          <w:lang w:val="lt-LT"/>
        </w:rPr>
        <w:t xml:space="preserve"> </w:t>
      </w:r>
      <w:r w:rsidRPr="004C6089">
        <w:rPr>
          <w:sz w:val="24"/>
          <w:szCs w:val="24"/>
          <w:lang w:val="lt-LT"/>
        </w:rPr>
        <w:t xml:space="preserve">Jeigu </w:t>
      </w:r>
      <w:r w:rsidR="000F60ED">
        <w:rPr>
          <w:sz w:val="24"/>
          <w:szCs w:val="24"/>
          <w:lang w:val="lt-LT"/>
        </w:rPr>
        <w:t>S</w:t>
      </w:r>
      <w:r w:rsidRPr="004C6089">
        <w:rPr>
          <w:sz w:val="24"/>
          <w:szCs w:val="24"/>
          <w:lang w:val="lt-LT"/>
        </w:rPr>
        <w:t xml:space="preserve">tojančiojo pateikti dokumentai yra kita pavarde, nei įrašyta jo tapatybę patvirtinančiame dokumente, </w:t>
      </w:r>
      <w:r w:rsidR="00225478">
        <w:rPr>
          <w:sz w:val="24"/>
          <w:szCs w:val="24"/>
          <w:lang w:val="lt-LT"/>
        </w:rPr>
        <w:t xml:space="preserve">Sistemoje </w:t>
      </w:r>
      <w:r w:rsidR="000F60ED">
        <w:rPr>
          <w:sz w:val="24"/>
          <w:szCs w:val="24"/>
          <w:lang w:val="lt-LT"/>
        </w:rPr>
        <w:t>S</w:t>
      </w:r>
      <w:r w:rsidRPr="004C6089">
        <w:rPr>
          <w:sz w:val="24"/>
          <w:szCs w:val="24"/>
          <w:lang w:val="lt-LT"/>
        </w:rPr>
        <w:t xml:space="preserve">tojantysis </w:t>
      </w:r>
      <w:r w:rsidR="00225478">
        <w:rPr>
          <w:sz w:val="24"/>
          <w:szCs w:val="24"/>
          <w:lang w:val="lt-LT"/>
        </w:rPr>
        <w:t xml:space="preserve">privalo pateikti </w:t>
      </w:r>
      <w:r w:rsidRPr="004C6089">
        <w:rPr>
          <w:sz w:val="24"/>
          <w:szCs w:val="24"/>
          <w:lang w:val="lt-LT"/>
        </w:rPr>
        <w:t>dokumento, patvirtinančio pavardės keitimą, kopiją.</w:t>
      </w:r>
    </w:p>
    <w:p w:rsidR="00D21775" w:rsidRPr="009003D1" w:rsidRDefault="00A70BB7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auto"/>
          <w:sz w:val="24"/>
          <w:szCs w:val="24"/>
          <w:lang w:val="lt-LT"/>
        </w:rPr>
      </w:pPr>
      <w:r w:rsidRPr="009003D1">
        <w:rPr>
          <w:sz w:val="24"/>
          <w:szCs w:val="24"/>
          <w:lang w:val="lt-LT"/>
        </w:rPr>
        <w:t>Stojantieji</w:t>
      </w:r>
      <w:r w:rsidR="009003D1">
        <w:rPr>
          <w:sz w:val="24"/>
          <w:szCs w:val="24"/>
          <w:lang w:val="lt-LT"/>
        </w:rPr>
        <w:t>, prisijungę prie Sistemos,</w:t>
      </w:r>
      <w:r w:rsidRPr="009003D1">
        <w:rPr>
          <w:sz w:val="24"/>
          <w:szCs w:val="24"/>
          <w:lang w:val="lt-LT"/>
        </w:rPr>
        <w:t xml:space="preserve"> </w:t>
      </w:r>
      <w:r w:rsidR="004C6089" w:rsidRPr="009003D1">
        <w:rPr>
          <w:sz w:val="24"/>
          <w:szCs w:val="24"/>
          <w:lang w:val="lt-LT"/>
        </w:rPr>
        <w:t>užpildo Sistemoje</w:t>
      </w:r>
      <w:r w:rsidR="00A43C81" w:rsidRPr="009003D1">
        <w:rPr>
          <w:sz w:val="24"/>
          <w:szCs w:val="24"/>
          <w:lang w:val="lt-LT"/>
        </w:rPr>
        <w:t xml:space="preserve"> pateiktą </w:t>
      </w:r>
      <w:r w:rsidR="00763780" w:rsidRPr="009003D1">
        <w:rPr>
          <w:sz w:val="24"/>
          <w:szCs w:val="24"/>
          <w:lang w:val="lt-LT"/>
        </w:rPr>
        <w:t>P</w:t>
      </w:r>
      <w:r w:rsidRPr="009003D1">
        <w:rPr>
          <w:sz w:val="24"/>
          <w:szCs w:val="24"/>
          <w:lang w:val="lt-LT"/>
        </w:rPr>
        <w:t>rašym</w:t>
      </w:r>
      <w:r w:rsidR="00A43C81" w:rsidRPr="009003D1">
        <w:rPr>
          <w:sz w:val="24"/>
          <w:szCs w:val="24"/>
          <w:lang w:val="lt-LT"/>
        </w:rPr>
        <w:t>o formą</w:t>
      </w:r>
      <w:r w:rsidR="009003D1">
        <w:rPr>
          <w:sz w:val="24"/>
          <w:szCs w:val="24"/>
          <w:lang w:val="lt-LT"/>
        </w:rPr>
        <w:t xml:space="preserve">, </w:t>
      </w:r>
      <w:r w:rsidR="009003D1" w:rsidRPr="00750062">
        <w:rPr>
          <w:sz w:val="24"/>
          <w:szCs w:val="24"/>
          <w:lang w:val="lt-LT"/>
        </w:rPr>
        <w:t>atsak</w:t>
      </w:r>
      <w:r w:rsidR="009003D1">
        <w:rPr>
          <w:sz w:val="24"/>
          <w:szCs w:val="24"/>
          <w:lang w:val="lt-LT"/>
        </w:rPr>
        <w:t>ydam</w:t>
      </w:r>
      <w:r w:rsidR="005620BB">
        <w:rPr>
          <w:sz w:val="24"/>
          <w:szCs w:val="24"/>
          <w:lang w:val="lt-LT"/>
        </w:rPr>
        <w:t>i</w:t>
      </w:r>
      <w:r w:rsidR="009003D1" w:rsidRPr="00750062">
        <w:rPr>
          <w:sz w:val="24"/>
          <w:szCs w:val="24"/>
          <w:lang w:val="lt-LT"/>
        </w:rPr>
        <w:t xml:space="preserve"> į </w:t>
      </w:r>
      <w:r w:rsidR="005620BB">
        <w:rPr>
          <w:sz w:val="24"/>
          <w:szCs w:val="24"/>
          <w:lang w:val="lt-LT"/>
        </w:rPr>
        <w:t>formoje pateiktus</w:t>
      </w:r>
      <w:r w:rsidR="005620BB" w:rsidRPr="00750062">
        <w:rPr>
          <w:sz w:val="24"/>
          <w:szCs w:val="24"/>
          <w:lang w:val="lt-LT"/>
        </w:rPr>
        <w:t xml:space="preserve"> </w:t>
      </w:r>
      <w:r w:rsidR="009003D1" w:rsidRPr="00750062">
        <w:rPr>
          <w:sz w:val="24"/>
          <w:szCs w:val="24"/>
          <w:lang w:val="lt-LT"/>
        </w:rPr>
        <w:t>klausimus</w:t>
      </w:r>
      <w:r w:rsidR="009003D1">
        <w:rPr>
          <w:sz w:val="24"/>
          <w:szCs w:val="24"/>
          <w:lang w:val="lt-LT"/>
        </w:rPr>
        <w:t xml:space="preserve"> ir </w:t>
      </w:r>
      <w:r w:rsidR="009003D1" w:rsidRPr="00750062">
        <w:rPr>
          <w:sz w:val="24"/>
          <w:szCs w:val="24"/>
          <w:lang w:val="lt-LT"/>
        </w:rPr>
        <w:t xml:space="preserve">patvirtina pateiktų duomenų </w:t>
      </w:r>
      <w:r w:rsidR="009003D1">
        <w:rPr>
          <w:sz w:val="24"/>
          <w:szCs w:val="24"/>
          <w:lang w:val="lt-LT"/>
        </w:rPr>
        <w:t>bei</w:t>
      </w:r>
      <w:r w:rsidR="009003D1" w:rsidRPr="00750062">
        <w:rPr>
          <w:sz w:val="24"/>
          <w:szCs w:val="24"/>
          <w:lang w:val="lt-LT"/>
        </w:rPr>
        <w:t xml:space="preserve"> dokumentų tikrumą. </w:t>
      </w:r>
      <w:r w:rsidR="009003D1" w:rsidRPr="009003D1">
        <w:rPr>
          <w:sz w:val="24"/>
          <w:szCs w:val="24"/>
          <w:lang w:val="lt-LT"/>
        </w:rPr>
        <w:t xml:space="preserve">Pageidavimai </w:t>
      </w:r>
      <w:r w:rsidR="005620BB">
        <w:rPr>
          <w:sz w:val="24"/>
          <w:szCs w:val="24"/>
          <w:lang w:val="lt-LT"/>
        </w:rPr>
        <w:t xml:space="preserve">mokytis pagal Programas (toliau – Pageidavimas) </w:t>
      </w:r>
      <w:r w:rsidR="009003D1" w:rsidRPr="009003D1">
        <w:rPr>
          <w:sz w:val="24"/>
          <w:szCs w:val="24"/>
          <w:lang w:val="lt-LT"/>
        </w:rPr>
        <w:t>pasirenkami iš Sistemo</w:t>
      </w:r>
      <w:r w:rsidR="005620BB">
        <w:rPr>
          <w:sz w:val="24"/>
          <w:szCs w:val="24"/>
          <w:lang w:val="lt-LT"/>
        </w:rPr>
        <w:t>je</w:t>
      </w:r>
      <w:r w:rsidR="009003D1" w:rsidRPr="009003D1">
        <w:rPr>
          <w:sz w:val="24"/>
          <w:szCs w:val="24"/>
          <w:lang w:val="lt-LT"/>
        </w:rPr>
        <w:t xml:space="preserve"> </w:t>
      </w:r>
      <w:r w:rsidR="005620BB">
        <w:rPr>
          <w:sz w:val="24"/>
          <w:szCs w:val="24"/>
          <w:lang w:val="lt-LT"/>
        </w:rPr>
        <w:t xml:space="preserve">nurodytų </w:t>
      </w:r>
      <w:r w:rsidR="009003D1" w:rsidRPr="009003D1">
        <w:rPr>
          <w:sz w:val="24"/>
          <w:szCs w:val="24"/>
          <w:lang w:val="lt-LT"/>
        </w:rPr>
        <w:t xml:space="preserve">profesinio mokymo įstaigų ir jų įgyvendinamų </w:t>
      </w:r>
      <w:r w:rsidR="005620BB">
        <w:rPr>
          <w:sz w:val="24"/>
          <w:szCs w:val="24"/>
          <w:lang w:val="lt-LT"/>
        </w:rPr>
        <w:t>P</w:t>
      </w:r>
      <w:r w:rsidR="009003D1" w:rsidRPr="009003D1">
        <w:rPr>
          <w:sz w:val="24"/>
          <w:szCs w:val="24"/>
          <w:lang w:val="lt-LT"/>
        </w:rPr>
        <w:t>rogramų sąrašo</w:t>
      </w:r>
      <w:r w:rsidR="009003D1" w:rsidRPr="00750062">
        <w:rPr>
          <w:sz w:val="24"/>
          <w:szCs w:val="24"/>
          <w:lang w:val="lt-LT"/>
        </w:rPr>
        <w:t>.</w:t>
      </w:r>
      <w:r w:rsidR="009003D1">
        <w:rPr>
          <w:sz w:val="24"/>
          <w:szCs w:val="24"/>
          <w:lang w:val="lt-LT"/>
        </w:rPr>
        <w:t xml:space="preserve"> </w:t>
      </w:r>
      <w:r w:rsidR="006457AA" w:rsidRPr="009003D1">
        <w:rPr>
          <w:sz w:val="24"/>
          <w:szCs w:val="24"/>
          <w:lang w:val="lt-LT"/>
        </w:rPr>
        <w:t xml:space="preserve">Vykstant pagrindiniam priėmimui </w:t>
      </w:r>
      <w:r w:rsidR="00E572A1" w:rsidRPr="009003D1">
        <w:rPr>
          <w:sz w:val="24"/>
          <w:szCs w:val="24"/>
          <w:lang w:val="lt-LT"/>
        </w:rPr>
        <w:lastRenderedPageBreak/>
        <w:t xml:space="preserve">Prašyme </w:t>
      </w:r>
      <w:r w:rsidR="00A12CC4" w:rsidRPr="009003D1">
        <w:rPr>
          <w:sz w:val="24"/>
          <w:szCs w:val="24"/>
          <w:lang w:val="lt-LT"/>
        </w:rPr>
        <w:t>S</w:t>
      </w:r>
      <w:r w:rsidR="000605BC" w:rsidRPr="009003D1">
        <w:rPr>
          <w:sz w:val="24"/>
          <w:szCs w:val="24"/>
          <w:lang w:val="lt-LT"/>
        </w:rPr>
        <w:t>tojantysis</w:t>
      </w:r>
      <w:r w:rsidR="0046207E" w:rsidRPr="009003D1">
        <w:rPr>
          <w:sz w:val="24"/>
          <w:szCs w:val="24"/>
          <w:lang w:val="lt-LT"/>
        </w:rPr>
        <w:t xml:space="preserve"> </w:t>
      </w:r>
      <w:r w:rsidR="000B0032" w:rsidRPr="009003D1">
        <w:rPr>
          <w:sz w:val="24"/>
          <w:szCs w:val="24"/>
          <w:lang w:val="lt-LT"/>
        </w:rPr>
        <w:t xml:space="preserve">įrašo </w:t>
      </w:r>
      <w:r w:rsidR="00FB7476" w:rsidRPr="009003D1">
        <w:rPr>
          <w:sz w:val="24"/>
          <w:szCs w:val="24"/>
          <w:lang w:val="lt-LT"/>
        </w:rPr>
        <w:t xml:space="preserve">iki 5 </w:t>
      </w:r>
      <w:r w:rsidR="005620BB">
        <w:rPr>
          <w:sz w:val="24"/>
          <w:szCs w:val="24"/>
          <w:lang w:val="lt-LT"/>
        </w:rPr>
        <w:t>P</w:t>
      </w:r>
      <w:r w:rsidR="00FB7476" w:rsidRPr="009003D1">
        <w:rPr>
          <w:sz w:val="24"/>
          <w:szCs w:val="24"/>
          <w:lang w:val="lt-LT"/>
        </w:rPr>
        <w:t>ageida</w:t>
      </w:r>
      <w:r w:rsidR="00A12CC4" w:rsidRPr="009003D1">
        <w:rPr>
          <w:sz w:val="24"/>
          <w:szCs w:val="24"/>
          <w:lang w:val="lt-LT"/>
        </w:rPr>
        <w:t>vimų</w:t>
      </w:r>
      <w:r w:rsidR="00FB7476" w:rsidRPr="009003D1">
        <w:rPr>
          <w:sz w:val="24"/>
          <w:szCs w:val="24"/>
          <w:lang w:val="lt-LT"/>
        </w:rPr>
        <w:t xml:space="preserve">, vykstant papildomam priėmimui – iki 3. </w:t>
      </w:r>
      <w:r w:rsidR="00A12CC4" w:rsidRPr="009003D1">
        <w:rPr>
          <w:sz w:val="24"/>
          <w:szCs w:val="24"/>
          <w:lang w:val="lt-LT"/>
        </w:rPr>
        <w:t>Pageidavimu laikoma</w:t>
      </w:r>
      <w:r w:rsidR="004C6089" w:rsidRPr="009003D1">
        <w:rPr>
          <w:sz w:val="24"/>
          <w:szCs w:val="24"/>
          <w:lang w:val="lt-LT"/>
        </w:rPr>
        <w:t>s</w:t>
      </w:r>
      <w:r w:rsidR="00FB7476" w:rsidRPr="009003D1">
        <w:rPr>
          <w:sz w:val="24"/>
          <w:szCs w:val="24"/>
          <w:lang w:val="lt-LT"/>
        </w:rPr>
        <w:t xml:space="preserve"> </w:t>
      </w:r>
      <w:r w:rsidR="005620BB">
        <w:rPr>
          <w:sz w:val="24"/>
          <w:szCs w:val="24"/>
          <w:lang w:val="lt-LT"/>
        </w:rPr>
        <w:t>P</w:t>
      </w:r>
      <w:r w:rsidR="00FB7476" w:rsidRPr="009003D1">
        <w:rPr>
          <w:sz w:val="24"/>
          <w:szCs w:val="24"/>
          <w:lang w:val="lt-LT"/>
        </w:rPr>
        <w:t>ro</w:t>
      </w:r>
      <w:r w:rsidR="00644F8B" w:rsidRPr="009003D1">
        <w:rPr>
          <w:sz w:val="24"/>
          <w:szCs w:val="24"/>
          <w:lang w:val="lt-LT"/>
        </w:rPr>
        <w:t>gram</w:t>
      </w:r>
      <w:r w:rsidR="00C86E95" w:rsidRPr="009003D1">
        <w:rPr>
          <w:sz w:val="24"/>
          <w:szCs w:val="24"/>
          <w:lang w:val="lt-LT"/>
        </w:rPr>
        <w:t>os</w:t>
      </w:r>
      <w:r w:rsidR="004C6089" w:rsidRPr="009003D1">
        <w:rPr>
          <w:sz w:val="24"/>
          <w:szCs w:val="24"/>
          <w:lang w:val="lt-LT"/>
        </w:rPr>
        <w:t xml:space="preserve"> pavadinimo</w:t>
      </w:r>
      <w:r w:rsidR="008D38A2" w:rsidRPr="009003D1">
        <w:rPr>
          <w:sz w:val="24"/>
          <w:szCs w:val="24"/>
          <w:lang w:val="lt-LT"/>
        </w:rPr>
        <w:t xml:space="preserve">, </w:t>
      </w:r>
      <w:r w:rsidR="00C86E95" w:rsidRPr="009003D1">
        <w:rPr>
          <w:sz w:val="24"/>
          <w:szCs w:val="24"/>
          <w:lang w:val="lt-LT"/>
        </w:rPr>
        <w:t>jos</w:t>
      </w:r>
      <w:r w:rsidR="004C6089" w:rsidRPr="009003D1">
        <w:rPr>
          <w:sz w:val="24"/>
          <w:szCs w:val="24"/>
          <w:lang w:val="lt-LT"/>
        </w:rPr>
        <w:t xml:space="preserve"> valstybinio</w:t>
      </w:r>
      <w:r w:rsidR="00FB7476" w:rsidRPr="009003D1">
        <w:rPr>
          <w:sz w:val="24"/>
          <w:szCs w:val="24"/>
          <w:lang w:val="lt-LT"/>
        </w:rPr>
        <w:t xml:space="preserve"> kod</w:t>
      </w:r>
      <w:r w:rsidR="004C6089" w:rsidRPr="009003D1">
        <w:rPr>
          <w:sz w:val="24"/>
          <w:szCs w:val="24"/>
          <w:lang w:val="lt-LT"/>
        </w:rPr>
        <w:t>o</w:t>
      </w:r>
      <w:r w:rsidR="00FB7476" w:rsidRPr="009003D1">
        <w:rPr>
          <w:sz w:val="24"/>
          <w:szCs w:val="24"/>
          <w:lang w:val="lt-LT"/>
        </w:rPr>
        <w:t xml:space="preserve"> ir </w:t>
      </w:r>
      <w:r w:rsidR="005620BB">
        <w:rPr>
          <w:sz w:val="24"/>
          <w:szCs w:val="24"/>
          <w:lang w:val="lt-LT"/>
        </w:rPr>
        <w:t>P</w:t>
      </w:r>
      <w:r w:rsidR="00FB7476" w:rsidRPr="009003D1">
        <w:rPr>
          <w:sz w:val="24"/>
          <w:szCs w:val="24"/>
          <w:lang w:val="lt-LT"/>
        </w:rPr>
        <w:t>rogramą įgyvendinan</w:t>
      </w:r>
      <w:r w:rsidR="004C6089" w:rsidRPr="009003D1">
        <w:rPr>
          <w:sz w:val="24"/>
          <w:szCs w:val="24"/>
          <w:lang w:val="lt-LT"/>
        </w:rPr>
        <w:t>čios</w:t>
      </w:r>
      <w:r w:rsidR="00FB7476" w:rsidRPr="009003D1">
        <w:rPr>
          <w:sz w:val="24"/>
          <w:szCs w:val="24"/>
          <w:lang w:val="lt-LT"/>
        </w:rPr>
        <w:t xml:space="preserve"> profesinio mokymo įsta</w:t>
      </w:r>
      <w:r w:rsidR="004C6089" w:rsidRPr="009003D1">
        <w:rPr>
          <w:sz w:val="24"/>
          <w:szCs w:val="24"/>
          <w:lang w:val="lt-LT"/>
        </w:rPr>
        <w:t>igos pasirinkimas</w:t>
      </w:r>
      <w:r w:rsidR="00644F8B" w:rsidRPr="009003D1">
        <w:rPr>
          <w:sz w:val="24"/>
          <w:szCs w:val="24"/>
          <w:lang w:val="lt-LT"/>
        </w:rPr>
        <w:t>.</w:t>
      </w:r>
      <w:r w:rsidR="00FB7476" w:rsidRPr="009003D1">
        <w:rPr>
          <w:sz w:val="24"/>
          <w:szCs w:val="24"/>
          <w:lang w:val="lt-LT"/>
        </w:rPr>
        <w:t xml:space="preserve"> </w:t>
      </w:r>
      <w:r w:rsidR="00862EE2" w:rsidRPr="009003D1">
        <w:rPr>
          <w:sz w:val="24"/>
          <w:szCs w:val="24"/>
          <w:lang w:val="lt-LT"/>
        </w:rPr>
        <w:t xml:space="preserve">Prašyme </w:t>
      </w:r>
      <w:r w:rsidR="00C86E95" w:rsidRPr="009003D1">
        <w:rPr>
          <w:sz w:val="24"/>
          <w:szCs w:val="24"/>
          <w:lang w:val="lt-LT"/>
        </w:rPr>
        <w:t xml:space="preserve">taip pat </w:t>
      </w:r>
      <w:r w:rsidR="00862EE2" w:rsidRPr="009003D1">
        <w:rPr>
          <w:sz w:val="24"/>
          <w:szCs w:val="24"/>
          <w:lang w:val="lt-LT"/>
        </w:rPr>
        <w:t>turi būti pateikiama</w:t>
      </w:r>
      <w:r w:rsidR="003A0EA5" w:rsidRPr="009003D1">
        <w:rPr>
          <w:sz w:val="24"/>
          <w:szCs w:val="24"/>
          <w:lang w:val="lt-LT"/>
        </w:rPr>
        <w:t xml:space="preserve"> </w:t>
      </w:r>
      <w:r w:rsidR="0048109E" w:rsidRPr="009003D1">
        <w:rPr>
          <w:sz w:val="24"/>
          <w:szCs w:val="24"/>
          <w:lang w:val="lt-LT"/>
        </w:rPr>
        <w:t xml:space="preserve">informacija apie </w:t>
      </w:r>
      <w:r w:rsidR="00406520">
        <w:rPr>
          <w:sz w:val="24"/>
          <w:szCs w:val="24"/>
          <w:lang w:val="lt-LT"/>
        </w:rPr>
        <w:t>S</w:t>
      </w:r>
      <w:r w:rsidR="00ED1B90" w:rsidRPr="009003D1">
        <w:rPr>
          <w:sz w:val="24"/>
          <w:szCs w:val="24"/>
          <w:lang w:val="lt-LT"/>
        </w:rPr>
        <w:t xml:space="preserve">tojančiojo </w:t>
      </w:r>
      <w:r w:rsidR="0048109E" w:rsidRPr="009003D1">
        <w:rPr>
          <w:sz w:val="24"/>
          <w:szCs w:val="24"/>
          <w:lang w:val="lt-LT"/>
        </w:rPr>
        <w:t xml:space="preserve">specialiuosius </w:t>
      </w:r>
      <w:r w:rsidR="00ED1B90" w:rsidRPr="009003D1">
        <w:rPr>
          <w:sz w:val="24"/>
          <w:szCs w:val="24"/>
          <w:lang w:val="lt-LT"/>
        </w:rPr>
        <w:t xml:space="preserve">ugdymosi </w:t>
      </w:r>
      <w:r w:rsidR="0048109E" w:rsidRPr="009003D1">
        <w:rPr>
          <w:sz w:val="24"/>
          <w:szCs w:val="24"/>
          <w:lang w:val="lt-LT"/>
        </w:rPr>
        <w:t>poreikius</w:t>
      </w:r>
      <w:r w:rsidR="00643DA7" w:rsidRPr="009003D1">
        <w:rPr>
          <w:sz w:val="24"/>
          <w:szCs w:val="24"/>
          <w:lang w:val="lt-LT"/>
        </w:rPr>
        <w:t xml:space="preserve">, </w:t>
      </w:r>
      <w:r w:rsidR="00862EE2" w:rsidRPr="009003D1">
        <w:rPr>
          <w:sz w:val="24"/>
          <w:szCs w:val="24"/>
          <w:lang w:val="lt-LT"/>
        </w:rPr>
        <w:t xml:space="preserve">jeigu jų turi, </w:t>
      </w:r>
      <w:r w:rsidR="00643DA7" w:rsidRPr="009003D1">
        <w:rPr>
          <w:sz w:val="24"/>
          <w:szCs w:val="24"/>
          <w:lang w:val="lt-LT"/>
        </w:rPr>
        <w:t xml:space="preserve">sveikatos atitiktį mokytis pagal atitinkamą </w:t>
      </w:r>
      <w:r w:rsidR="005620BB">
        <w:rPr>
          <w:sz w:val="24"/>
          <w:szCs w:val="24"/>
          <w:lang w:val="lt-LT"/>
        </w:rPr>
        <w:t>P</w:t>
      </w:r>
      <w:r w:rsidR="00643DA7" w:rsidRPr="009003D1">
        <w:rPr>
          <w:sz w:val="24"/>
          <w:szCs w:val="24"/>
          <w:lang w:val="lt-LT"/>
        </w:rPr>
        <w:t>rogramą</w:t>
      </w:r>
      <w:r w:rsidR="00567CA2" w:rsidRPr="009003D1">
        <w:rPr>
          <w:sz w:val="24"/>
          <w:szCs w:val="24"/>
          <w:lang w:val="lt-LT"/>
        </w:rPr>
        <w:t xml:space="preserve"> ir </w:t>
      </w:r>
      <w:r w:rsidR="003A0EA5" w:rsidRPr="009003D1">
        <w:rPr>
          <w:sz w:val="24"/>
          <w:szCs w:val="24"/>
          <w:lang w:val="lt-LT"/>
        </w:rPr>
        <w:t>kita informacija</w:t>
      </w:r>
      <w:r w:rsidR="00A74E62" w:rsidRPr="009003D1">
        <w:rPr>
          <w:sz w:val="24"/>
          <w:szCs w:val="24"/>
          <w:lang w:val="lt-LT"/>
        </w:rPr>
        <w:t>,</w:t>
      </w:r>
      <w:r w:rsidR="003A0EA5" w:rsidRPr="009003D1">
        <w:rPr>
          <w:sz w:val="24"/>
          <w:szCs w:val="24"/>
          <w:lang w:val="lt-LT"/>
        </w:rPr>
        <w:t xml:space="preserve"> vadovaujantis </w:t>
      </w:r>
      <w:r w:rsidR="009003D1" w:rsidRPr="009003D1">
        <w:rPr>
          <w:sz w:val="24"/>
          <w:szCs w:val="24"/>
          <w:lang w:val="lt-LT"/>
        </w:rPr>
        <w:t xml:space="preserve">Sąrašu. </w:t>
      </w:r>
    </w:p>
    <w:p w:rsidR="00B3175A" w:rsidRPr="002A0DD2" w:rsidRDefault="00930349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auto"/>
          <w:sz w:val="24"/>
          <w:szCs w:val="24"/>
          <w:lang w:val="lt-LT"/>
        </w:rPr>
      </w:pPr>
      <w:r w:rsidRPr="009E1C3D">
        <w:rPr>
          <w:sz w:val="24"/>
          <w:szCs w:val="24"/>
          <w:lang w:val="lt-LT"/>
        </w:rPr>
        <w:t xml:space="preserve">Visi </w:t>
      </w:r>
      <w:r w:rsidR="005620BB">
        <w:rPr>
          <w:sz w:val="24"/>
          <w:szCs w:val="24"/>
          <w:lang w:val="lt-LT"/>
        </w:rPr>
        <w:t>P</w:t>
      </w:r>
      <w:r w:rsidRPr="009E1C3D">
        <w:rPr>
          <w:sz w:val="24"/>
          <w:szCs w:val="24"/>
          <w:lang w:val="lt-LT"/>
        </w:rPr>
        <w:t>ageid</w:t>
      </w:r>
      <w:r w:rsidRPr="00406520">
        <w:rPr>
          <w:sz w:val="24"/>
          <w:szCs w:val="24"/>
          <w:lang w:val="lt-LT"/>
        </w:rPr>
        <w:t xml:space="preserve">avimai lygiaverčiai. Stojančiojo </w:t>
      </w:r>
      <w:r w:rsidR="00406520" w:rsidRPr="00406520">
        <w:rPr>
          <w:sz w:val="24"/>
          <w:szCs w:val="24"/>
          <w:lang w:val="lt-LT"/>
        </w:rPr>
        <w:t xml:space="preserve">atitiktį mokytis pagal </w:t>
      </w:r>
      <w:r w:rsidRPr="00406520">
        <w:rPr>
          <w:sz w:val="24"/>
          <w:szCs w:val="24"/>
          <w:lang w:val="lt-LT"/>
        </w:rPr>
        <w:t>kiekvien</w:t>
      </w:r>
      <w:r w:rsidR="00406520" w:rsidRPr="00406520">
        <w:rPr>
          <w:sz w:val="24"/>
          <w:szCs w:val="24"/>
          <w:lang w:val="lt-LT"/>
        </w:rPr>
        <w:t>ą</w:t>
      </w:r>
      <w:r w:rsidRPr="00406520">
        <w:rPr>
          <w:sz w:val="24"/>
          <w:szCs w:val="24"/>
          <w:lang w:val="lt-LT"/>
        </w:rPr>
        <w:t xml:space="preserve"> </w:t>
      </w:r>
      <w:r w:rsidR="005620BB">
        <w:rPr>
          <w:sz w:val="24"/>
          <w:szCs w:val="24"/>
          <w:lang w:val="lt-LT"/>
        </w:rPr>
        <w:t>P</w:t>
      </w:r>
      <w:r w:rsidRPr="00406520">
        <w:rPr>
          <w:sz w:val="24"/>
          <w:szCs w:val="24"/>
          <w:lang w:val="lt-LT"/>
        </w:rPr>
        <w:t>ageida</w:t>
      </w:r>
      <w:r w:rsidR="005620BB">
        <w:rPr>
          <w:sz w:val="24"/>
          <w:szCs w:val="24"/>
          <w:lang w:val="lt-LT"/>
        </w:rPr>
        <w:t>vimą</w:t>
      </w:r>
      <w:r w:rsidRPr="00406520">
        <w:rPr>
          <w:sz w:val="24"/>
          <w:szCs w:val="24"/>
          <w:lang w:val="lt-LT"/>
        </w:rPr>
        <w:t xml:space="preserve"> </w:t>
      </w:r>
      <w:r w:rsidR="00464946" w:rsidRPr="00406520">
        <w:rPr>
          <w:sz w:val="24"/>
          <w:szCs w:val="24"/>
          <w:lang w:val="lt-LT"/>
        </w:rPr>
        <w:t>į</w:t>
      </w:r>
      <w:r w:rsidRPr="00406520">
        <w:rPr>
          <w:sz w:val="24"/>
          <w:szCs w:val="24"/>
          <w:lang w:val="lt-LT"/>
        </w:rPr>
        <w:t>vertina</w:t>
      </w:r>
      <w:r w:rsidR="0040105A" w:rsidRPr="00406520">
        <w:rPr>
          <w:sz w:val="24"/>
          <w:szCs w:val="24"/>
          <w:lang w:val="lt-LT"/>
        </w:rPr>
        <w:t xml:space="preserve"> ir nustato</w:t>
      </w:r>
      <w:r w:rsidR="00406520" w:rsidRPr="00406520">
        <w:rPr>
          <w:sz w:val="24"/>
          <w:szCs w:val="24"/>
          <w:lang w:val="lt-LT"/>
        </w:rPr>
        <w:t xml:space="preserve"> P</w:t>
      </w:r>
      <w:r w:rsidRPr="00406520">
        <w:rPr>
          <w:sz w:val="24"/>
          <w:szCs w:val="24"/>
          <w:lang w:val="lt-LT"/>
        </w:rPr>
        <w:t>rogramą</w:t>
      </w:r>
      <w:r w:rsidR="005620BB">
        <w:rPr>
          <w:sz w:val="24"/>
          <w:szCs w:val="24"/>
          <w:lang w:val="lt-LT"/>
        </w:rPr>
        <w:t xml:space="preserve"> pagal Pageidavimą</w:t>
      </w:r>
      <w:r w:rsidRPr="00406520">
        <w:rPr>
          <w:sz w:val="24"/>
          <w:szCs w:val="24"/>
          <w:lang w:val="lt-LT"/>
        </w:rPr>
        <w:t xml:space="preserve"> įgyvendinanti profesinio mokymo įstaiga</w:t>
      </w:r>
      <w:r w:rsidR="00464946" w:rsidRPr="00406520">
        <w:rPr>
          <w:sz w:val="24"/>
          <w:szCs w:val="24"/>
          <w:lang w:val="lt-LT"/>
        </w:rPr>
        <w:t xml:space="preserve">. Rezultatai </w:t>
      </w:r>
      <w:r w:rsidR="005620BB">
        <w:rPr>
          <w:sz w:val="24"/>
          <w:szCs w:val="24"/>
          <w:lang w:val="lt-LT"/>
        </w:rPr>
        <w:t xml:space="preserve">apie minėtą atitikį </w:t>
      </w:r>
      <w:r w:rsidR="00464946" w:rsidRPr="00406520">
        <w:rPr>
          <w:sz w:val="24"/>
          <w:szCs w:val="24"/>
          <w:lang w:val="lt-LT"/>
        </w:rPr>
        <w:t xml:space="preserve">paskelbiami </w:t>
      </w:r>
      <w:r w:rsidR="00464946" w:rsidRPr="00406520">
        <w:rPr>
          <w:color w:val="auto"/>
          <w:sz w:val="24"/>
          <w:szCs w:val="24"/>
          <w:lang w:val="lt-LT"/>
        </w:rPr>
        <w:t>Sistemoje</w:t>
      </w:r>
      <w:r w:rsidR="0040105A" w:rsidRPr="00406520">
        <w:rPr>
          <w:color w:val="auto"/>
          <w:sz w:val="24"/>
          <w:szCs w:val="24"/>
          <w:lang w:val="lt-LT"/>
        </w:rPr>
        <w:t xml:space="preserve"> </w:t>
      </w:r>
      <w:r w:rsidR="00464946" w:rsidRPr="00406520">
        <w:rPr>
          <w:color w:val="auto"/>
          <w:sz w:val="24"/>
          <w:szCs w:val="24"/>
          <w:lang w:val="lt-LT"/>
        </w:rPr>
        <w:t xml:space="preserve">ir </w:t>
      </w:r>
      <w:r w:rsidR="00406520" w:rsidRPr="00406520">
        <w:rPr>
          <w:color w:val="auto"/>
          <w:sz w:val="24"/>
          <w:szCs w:val="24"/>
          <w:lang w:val="lt-LT"/>
        </w:rPr>
        <w:t>apie juos informuojamas S</w:t>
      </w:r>
      <w:r w:rsidR="00B3175A" w:rsidRPr="00406520">
        <w:rPr>
          <w:color w:val="auto"/>
          <w:sz w:val="24"/>
          <w:szCs w:val="24"/>
          <w:lang w:val="lt-LT"/>
        </w:rPr>
        <w:t>tojantysis</w:t>
      </w:r>
      <w:r w:rsidR="009E1C3D" w:rsidRPr="00406520">
        <w:rPr>
          <w:color w:val="auto"/>
          <w:sz w:val="24"/>
          <w:szCs w:val="24"/>
          <w:lang w:val="lt-LT"/>
        </w:rPr>
        <w:t xml:space="preserve"> </w:t>
      </w:r>
      <w:r w:rsidR="00406520" w:rsidRPr="00406520">
        <w:rPr>
          <w:color w:val="auto"/>
          <w:sz w:val="24"/>
          <w:szCs w:val="24"/>
          <w:lang w:val="lt-LT"/>
        </w:rPr>
        <w:t xml:space="preserve">Aprašo </w:t>
      </w:r>
      <w:r w:rsidR="00057C54">
        <w:rPr>
          <w:color w:val="auto"/>
          <w:sz w:val="24"/>
          <w:szCs w:val="24"/>
          <w:lang w:val="lt-LT"/>
        </w:rPr>
        <w:t>22</w:t>
      </w:r>
      <w:r w:rsidR="00406520" w:rsidRPr="00406520">
        <w:rPr>
          <w:color w:val="auto"/>
          <w:sz w:val="24"/>
          <w:szCs w:val="24"/>
          <w:lang w:val="lt-LT"/>
        </w:rPr>
        <w:t xml:space="preserve"> punkte nustatyta tvarka. </w:t>
      </w:r>
      <w:r w:rsidR="009E1C3D" w:rsidRPr="00406520">
        <w:rPr>
          <w:color w:val="auto"/>
          <w:sz w:val="24"/>
          <w:szCs w:val="24"/>
          <w:lang w:val="lt-LT"/>
        </w:rPr>
        <w:t xml:space="preserve"> </w:t>
      </w:r>
    </w:p>
    <w:p w:rsidR="00204295" w:rsidRPr="00406520" w:rsidRDefault="00204295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val="lt-LT"/>
        </w:rPr>
      </w:pPr>
      <w:r w:rsidRPr="00406520">
        <w:rPr>
          <w:sz w:val="24"/>
          <w:szCs w:val="24"/>
          <w:lang w:val="lt-LT"/>
        </w:rPr>
        <w:t xml:space="preserve">Profesinio mokymo įstaiga turi teisę organizuoti </w:t>
      </w:r>
      <w:r w:rsidR="00406520" w:rsidRPr="00406520">
        <w:rPr>
          <w:color w:val="auto"/>
          <w:sz w:val="24"/>
          <w:szCs w:val="24"/>
          <w:lang w:val="lt-LT"/>
        </w:rPr>
        <w:t>Stojančiųjų</w:t>
      </w:r>
      <w:r w:rsidRPr="00406520">
        <w:rPr>
          <w:color w:val="auto"/>
          <w:sz w:val="24"/>
          <w:szCs w:val="24"/>
          <w:lang w:val="lt-LT"/>
        </w:rPr>
        <w:t xml:space="preserve"> specifinių gebėjimų</w:t>
      </w:r>
      <w:r w:rsidR="008473C9" w:rsidRPr="00406520">
        <w:rPr>
          <w:color w:val="auto"/>
          <w:sz w:val="24"/>
          <w:szCs w:val="24"/>
          <w:lang w:val="lt-LT"/>
        </w:rPr>
        <w:t xml:space="preserve"> </w:t>
      </w:r>
      <w:r w:rsidR="00D01A55" w:rsidRPr="00406520">
        <w:rPr>
          <w:color w:val="auto"/>
          <w:sz w:val="24"/>
          <w:szCs w:val="24"/>
          <w:lang w:val="lt-LT"/>
        </w:rPr>
        <w:t xml:space="preserve">tinkamumo </w:t>
      </w:r>
      <w:r w:rsidRPr="00406520">
        <w:rPr>
          <w:color w:val="auto"/>
          <w:sz w:val="24"/>
          <w:szCs w:val="24"/>
          <w:lang w:val="lt-LT"/>
        </w:rPr>
        <w:t>vertinim</w:t>
      </w:r>
      <w:r w:rsidR="008473C9" w:rsidRPr="00406520">
        <w:rPr>
          <w:color w:val="auto"/>
          <w:sz w:val="24"/>
          <w:szCs w:val="24"/>
          <w:lang w:val="lt-LT"/>
        </w:rPr>
        <w:t>ą</w:t>
      </w:r>
      <w:r w:rsidRPr="00406520">
        <w:rPr>
          <w:color w:val="auto"/>
          <w:sz w:val="24"/>
          <w:szCs w:val="24"/>
          <w:lang w:val="lt-LT"/>
        </w:rPr>
        <w:t xml:space="preserve"> pagal profesinių mokymo įstaigų parengtas užduotis</w:t>
      </w:r>
      <w:r w:rsidR="00006270" w:rsidRPr="00406520">
        <w:rPr>
          <w:color w:val="auto"/>
          <w:sz w:val="24"/>
          <w:szCs w:val="24"/>
          <w:lang w:val="lt-LT"/>
        </w:rPr>
        <w:t>. Specifinių gebėjimų</w:t>
      </w:r>
      <w:r w:rsidR="008473C9" w:rsidRPr="00406520">
        <w:rPr>
          <w:color w:val="auto"/>
          <w:sz w:val="24"/>
          <w:szCs w:val="24"/>
          <w:lang w:val="lt-LT"/>
        </w:rPr>
        <w:t xml:space="preserve"> vertinimo</w:t>
      </w:r>
      <w:r w:rsidR="00006270" w:rsidRPr="00406520">
        <w:rPr>
          <w:color w:val="auto"/>
          <w:sz w:val="24"/>
          <w:szCs w:val="24"/>
          <w:lang w:val="lt-LT"/>
        </w:rPr>
        <w:t xml:space="preserve"> tvarkaraštį ir reikalavimus šioms užduotims </w:t>
      </w:r>
      <w:r w:rsidR="00297A19" w:rsidRPr="00406520">
        <w:rPr>
          <w:color w:val="auto"/>
          <w:sz w:val="24"/>
          <w:szCs w:val="24"/>
          <w:lang w:val="lt-LT"/>
        </w:rPr>
        <w:t>profesinio mokymo</w:t>
      </w:r>
      <w:r w:rsidR="008473C9" w:rsidRPr="00406520">
        <w:rPr>
          <w:color w:val="auto"/>
          <w:sz w:val="24"/>
          <w:szCs w:val="24"/>
          <w:lang w:val="lt-LT"/>
        </w:rPr>
        <w:t xml:space="preserve"> įstaigos </w:t>
      </w:r>
      <w:r w:rsidR="00297A19" w:rsidRPr="00406520">
        <w:rPr>
          <w:color w:val="auto"/>
          <w:sz w:val="24"/>
          <w:szCs w:val="24"/>
          <w:lang w:val="lt-LT"/>
        </w:rPr>
        <w:t xml:space="preserve">turi pateikti </w:t>
      </w:r>
      <w:r w:rsidR="008473C9" w:rsidRPr="00406520">
        <w:rPr>
          <w:color w:val="auto"/>
          <w:sz w:val="24"/>
          <w:szCs w:val="24"/>
          <w:lang w:val="lt-LT"/>
        </w:rPr>
        <w:t>LAMA BPO</w:t>
      </w:r>
      <w:r w:rsidR="00297A19" w:rsidRPr="00406520">
        <w:rPr>
          <w:color w:val="auto"/>
          <w:sz w:val="24"/>
          <w:szCs w:val="24"/>
          <w:lang w:val="lt-LT"/>
        </w:rPr>
        <w:t xml:space="preserve"> </w:t>
      </w:r>
      <w:r w:rsidR="00022215" w:rsidRPr="00406520">
        <w:rPr>
          <w:sz w:val="24"/>
          <w:szCs w:val="24"/>
          <w:lang w:val="lt-LT"/>
        </w:rPr>
        <w:t xml:space="preserve">ne vėliau kaip </w:t>
      </w:r>
      <w:r w:rsidR="005620BB">
        <w:rPr>
          <w:sz w:val="24"/>
          <w:szCs w:val="24"/>
          <w:lang w:val="lt-LT"/>
        </w:rPr>
        <w:t xml:space="preserve">prieš 14 dienų </w:t>
      </w:r>
      <w:r w:rsidR="00022215" w:rsidRPr="00406520">
        <w:rPr>
          <w:sz w:val="24"/>
          <w:szCs w:val="24"/>
          <w:lang w:val="lt-LT"/>
        </w:rPr>
        <w:t xml:space="preserve"> iki Prašymų registravimo pradžios</w:t>
      </w:r>
      <w:r w:rsidR="000C5D1D" w:rsidRPr="00406520">
        <w:rPr>
          <w:sz w:val="24"/>
          <w:szCs w:val="24"/>
          <w:lang w:val="lt-LT"/>
        </w:rPr>
        <w:t xml:space="preserve"> ir paskelbti </w:t>
      </w:r>
      <w:r w:rsidR="00740FF1" w:rsidRPr="00406520">
        <w:rPr>
          <w:sz w:val="24"/>
          <w:szCs w:val="24"/>
          <w:lang w:val="lt-LT"/>
        </w:rPr>
        <w:t xml:space="preserve">minėtą informaciją </w:t>
      </w:r>
      <w:r w:rsidR="00B83CB5">
        <w:rPr>
          <w:sz w:val="24"/>
          <w:szCs w:val="24"/>
          <w:lang w:val="lt-LT"/>
        </w:rPr>
        <w:t xml:space="preserve">savo </w:t>
      </w:r>
      <w:r w:rsidR="000C5D1D" w:rsidRPr="00406520">
        <w:rPr>
          <w:sz w:val="24"/>
          <w:szCs w:val="24"/>
          <w:lang w:val="lt-LT"/>
        </w:rPr>
        <w:t xml:space="preserve"> interneto svetainėje</w:t>
      </w:r>
      <w:r w:rsidR="00022215" w:rsidRPr="00406520">
        <w:rPr>
          <w:sz w:val="24"/>
          <w:szCs w:val="24"/>
          <w:lang w:val="lt-LT"/>
        </w:rPr>
        <w:t>.</w:t>
      </w:r>
    </w:p>
    <w:p w:rsidR="00930349" w:rsidRPr="00445920" w:rsidRDefault="00B3175A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val="lt-LT"/>
        </w:rPr>
      </w:pPr>
      <w:r w:rsidRPr="00445920">
        <w:rPr>
          <w:sz w:val="24"/>
          <w:szCs w:val="24"/>
          <w:lang w:val="lt-LT"/>
        </w:rPr>
        <w:t>S</w:t>
      </w:r>
      <w:r w:rsidR="00930349" w:rsidRPr="00445920">
        <w:rPr>
          <w:sz w:val="24"/>
          <w:szCs w:val="24"/>
          <w:lang w:val="lt-LT"/>
        </w:rPr>
        <w:t xml:space="preserve">tojantysis </w:t>
      </w:r>
      <w:r w:rsidR="00570668" w:rsidRPr="00445920">
        <w:rPr>
          <w:sz w:val="24"/>
          <w:szCs w:val="24"/>
          <w:lang w:val="lt-LT"/>
        </w:rPr>
        <w:t xml:space="preserve">iki Prašymų pateikimo termino pabaigos </w:t>
      </w:r>
      <w:r w:rsidR="00B83CB5">
        <w:rPr>
          <w:sz w:val="24"/>
          <w:szCs w:val="24"/>
          <w:lang w:val="lt-LT"/>
        </w:rPr>
        <w:t xml:space="preserve">Sistemoje </w:t>
      </w:r>
      <w:r w:rsidR="00445920" w:rsidRPr="00445920">
        <w:rPr>
          <w:sz w:val="24"/>
          <w:szCs w:val="24"/>
          <w:lang w:val="lt-LT"/>
        </w:rPr>
        <w:t xml:space="preserve">privalo pasirinkti </w:t>
      </w:r>
      <w:r w:rsidR="00930349" w:rsidRPr="00445920">
        <w:rPr>
          <w:sz w:val="24"/>
          <w:szCs w:val="24"/>
          <w:lang w:val="lt-LT"/>
        </w:rPr>
        <w:t>mokytis pagal vieną</w:t>
      </w:r>
      <w:r w:rsidR="00445920" w:rsidRPr="00445920">
        <w:rPr>
          <w:sz w:val="24"/>
          <w:szCs w:val="24"/>
          <w:lang w:val="lt-LT"/>
        </w:rPr>
        <w:t xml:space="preserve"> iš P</w:t>
      </w:r>
      <w:r w:rsidR="00930349" w:rsidRPr="00445920">
        <w:rPr>
          <w:sz w:val="24"/>
          <w:szCs w:val="24"/>
          <w:lang w:val="lt-LT"/>
        </w:rPr>
        <w:t>rogramų</w:t>
      </w:r>
      <w:r w:rsidRPr="00445920">
        <w:rPr>
          <w:sz w:val="24"/>
          <w:szCs w:val="24"/>
          <w:lang w:val="lt-LT"/>
        </w:rPr>
        <w:t>, kurių reikalavimus jis atitinka</w:t>
      </w:r>
      <w:r w:rsidR="00F0543D" w:rsidRPr="00445920">
        <w:rPr>
          <w:sz w:val="24"/>
          <w:szCs w:val="24"/>
          <w:lang w:val="lt-LT"/>
        </w:rPr>
        <w:t>.</w:t>
      </w:r>
    </w:p>
    <w:p w:rsidR="001734CF" w:rsidRPr="001734CF" w:rsidRDefault="008F70F4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val="lt-LT"/>
        </w:rPr>
      </w:pPr>
      <w:r w:rsidRPr="003C0BC5">
        <w:rPr>
          <w:sz w:val="24"/>
          <w:szCs w:val="24"/>
          <w:lang w:val="lt-LT"/>
        </w:rPr>
        <w:t xml:space="preserve">Per </w:t>
      </w:r>
      <w:r w:rsidR="00B83CB5">
        <w:rPr>
          <w:sz w:val="24"/>
          <w:szCs w:val="24"/>
          <w:lang w:val="lt-LT"/>
        </w:rPr>
        <w:t>5</w:t>
      </w:r>
      <w:r w:rsidRPr="003C0BC5">
        <w:rPr>
          <w:sz w:val="24"/>
          <w:szCs w:val="24"/>
          <w:lang w:val="lt-LT"/>
        </w:rPr>
        <w:t xml:space="preserve"> dienas nuo </w:t>
      </w:r>
      <w:r w:rsidR="00EE0037">
        <w:rPr>
          <w:sz w:val="24"/>
          <w:szCs w:val="24"/>
          <w:lang w:val="lt-LT"/>
        </w:rPr>
        <w:t>Prašymų pateikimo termino pabaigos</w:t>
      </w:r>
      <w:r w:rsidRPr="003C0BC5">
        <w:rPr>
          <w:sz w:val="24"/>
          <w:szCs w:val="24"/>
          <w:lang w:val="lt-LT"/>
        </w:rPr>
        <w:t xml:space="preserve"> </w:t>
      </w:r>
      <w:r w:rsidRPr="008E77A7">
        <w:rPr>
          <w:sz w:val="24"/>
          <w:szCs w:val="24"/>
          <w:lang w:val="lt-LT"/>
        </w:rPr>
        <w:t>LAMA BPO</w:t>
      </w:r>
      <w:r w:rsidR="00E0784F">
        <w:rPr>
          <w:sz w:val="24"/>
          <w:szCs w:val="24"/>
          <w:lang w:val="lt-LT"/>
        </w:rPr>
        <w:t>,</w:t>
      </w:r>
      <w:r w:rsidRPr="004B779F">
        <w:rPr>
          <w:b/>
          <w:sz w:val="24"/>
          <w:szCs w:val="24"/>
          <w:lang w:val="lt-LT"/>
        </w:rPr>
        <w:t xml:space="preserve"> </w:t>
      </w:r>
      <w:r w:rsidRPr="003C0BC5">
        <w:rPr>
          <w:sz w:val="24"/>
          <w:szCs w:val="24"/>
          <w:lang w:val="lt-LT"/>
        </w:rPr>
        <w:t>vadovaudamasi švietimo ir mokslo ministro kasmet tvirtinamu Asmenų priėmimo į valstybės finansuojamas profesinio mokymo programas atitinkamų</w:t>
      </w:r>
      <w:r>
        <w:rPr>
          <w:sz w:val="24"/>
          <w:szCs w:val="24"/>
          <w:lang w:val="lt-LT"/>
        </w:rPr>
        <w:t xml:space="preserve"> metų planu</w:t>
      </w:r>
      <w:r w:rsidR="008E77A7">
        <w:rPr>
          <w:sz w:val="24"/>
          <w:szCs w:val="24"/>
          <w:lang w:val="lt-LT"/>
        </w:rPr>
        <w:t xml:space="preserve"> (toliau – Planas)</w:t>
      </w:r>
      <w:r w:rsidRPr="003C0BC5">
        <w:rPr>
          <w:sz w:val="24"/>
          <w:szCs w:val="24"/>
          <w:lang w:val="lt-LT"/>
        </w:rPr>
        <w:t xml:space="preserve">, </w:t>
      </w:r>
      <w:r w:rsidR="00445920" w:rsidRPr="00445920">
        <w:rPr>
          <w:sz w:val="24"/>
          <w:szCs w:val="24"/>
          <w:lang w:val="lt-LT"/>
        </w:rPr>
        <w:t>priima sprendimą dėl siūlymo stojančiajam mokytis pagal</w:t>
      </w:r>
      <w:r w:rsidR="00D921D3">
        <w:rPr>
          <w:sz w:val="24"/>
          <w:szCs w:val="24"/>
          <w:lang w:val="lt-LT"/>
        </w:rPr>
        <w:t xml:space="preserve"> </w:t>
      </w:r>
      <w:r w:rsidR="00B83CB5">
        <w:rPr>
          <w:sz w:val="24"/>
          <w:szCs w:val="24"/>
          <w:lang w:val="lt-LT"/>
        </w:rPr>
        <w:t>P</w:t>
      </w:r>
      <w:r w:rsidR="00D921D3">
        <w:rPr>
          <w:sz w:val="24"/>
          <w:szCs w:val="24"/>
          <w:lang w:val="lt-LT"/>
        </w:rPr>
        <w:t xml:space="preserve">ageidavimą </w:t>
      </w:r>
      <w:r w:rsidR="008E77A7">
        <w:rPr>
          <w:sz w:val="24"/>
          <w:szCs w:val="24"/>
          <w:lang w:val="lt-LT"/>
        </w:rPr>
        <w:t>ir apie ta</w:t>
      </w:r>
      <w:r w:rsidR="00057C54">
        <w:rPr>
          <w:sz w:val="24"/>
          <w:szCs w:val="24"/>
          <w:lang w:val="lt-LT"/>
        </w:rPr>
        <w:t>i informuoja Stojantįjį Aprašo 22</w:t>
      </w:r>
      <w:r w:rsidR="008E77A7">
        <w:rPr>
          <w:sz w:val="24"/>
          <w:szCs w:val="24"/>
          <w:lang w:val="lt-LT"/>
        </w:rPr>
        <w:t xml:space="preserve"> punkte nustatyta tvarka. </w:t>
      </w:r>
      <w:r w:rsidR="00445920">
        <w:rPr>
          <w:b/>
          <w:sz w:val="24"/>
          <w:szCs w:val="24"/>
          <w:lang w:val="lt-LT"/>
        </w:rPr>
        <w:t xml:space="preserve"> </w:t>
      </w:r>
    </w:p>
    <w:p w:rsidR="004475AC" w:rsidRPr="008E77A7" w:rsidRDefault="004475AC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val="lt-LT"/>
        </w:rPr>
      </w:pPr>
      <w:r w:rsidRPr="00CA50F4">
        <w:rPr>
          <w:sz w:val="24"/>
          <w:szCs w:val="24"/>
          <w:lang w:val="lt-LT"/>
        </w:rPr>
        <w:t>Tais atvej</w:t>
      </w:r>
      <w:r w:rsidR="008E77A7">
        <w:rPr>
          <w:sz w:val="24"/>
          <w:szCs w:val="24"/>
          <w:lang w:val="lt-LT"/>
        </w:rPr>
        <w:t>ais, kai P</w:t>
      </w:r>
      <w:r w:rsidRPr="00E572A1">
        <w:rPr>
          <w:sz w:val="24"/>
          <w:szCs w:val="24"/>
          <w:lang w:val="lt-LT"/>
        </w:rPr>
        <w:t>rogramą renkas</w:t>
      </w:r>
      <w:r w:rsidR="008E77A7">
        <w:rPr>
          <w:sz w:val="24"/>
          <w:szCs w:val="24"/>
          <w:lang w:val="lt-LT"/>
        </w:rPr>
        <w:t>i daugiau S</w:t>
      </w:r>
      <w:r w:rsidR="00E0784F">
        <w:rPr>
          <w:sz w:val="24"/>
          <w:szCs w:val="24"/>
          <w:lang w:val="lt-LT"/>
        </w:rPr>
        <w:t>tojančiųjų</w:t>
      </w:r>
      <w:r w:rsidRPr="004817B6">
        <w:rPr>
          <w:sz w:val="24"/>
          <w:szCs w:val="24"/>
          <w:lang w:val="lt-LT"/>
        </w:rPr>
        <w:t xml:space="preserve"> nei yra valstybės finansuojamų vietų, </w:t>
      </w:r>
      <w:r w:rsidRPr="002C6652">
        <w:rPr>
          <w:sz w:val="24"/>
          <w:szCs w:val="24"/>
          <w:lang w:val="lt-LT"/>
        </w:rPr>
        <w:t>pirmumo teise priimami</w:t>
      </w:r>
      <w:r w:rsidRPr="004817B6">
        <w:rPr>
          <w:sz w:val="24"/>
          <w:szCs w:val="24"/>
          <w:lang w:val="lt-LT"/>
        </w:rPr>
        <w:t xml:space="preserve"> pirmosios kvalifikacijos siekiantys </w:t>
      </w:r>
      <w:r w:rsidR="00B83CB5">
        <w:rPr>
          <w:sz w:val="24"/>
          <w:szCs w:val="24"/>
          <w:lang w:val="lt-LT"/>
        </w:rPr>
        <w:t>Stojantieji</w:t>
      </w:r>
      <w:r w:rsidRPr="004817B6">
        <w:rPr>
          <w:sz w:val="24"/>
          <w:szCs w:val="24"/>
          <w:lang w:val="lt-LT"/>
        </w:rPr>
        <w:t xml:space="preserve">, turintys </w:t>
      </w:r>
      <w:r w:rsidRPr="008E77A7">
        <w:rPr>
          <w:sz w:val="24"/>
          <w:szCs w:val="24"/>
          <w:lang w:val="lt-LT"/>
        </w:rPr>
        <w:t>aukštesnius bendrojo ugdymo dalykų mokymosi pasiekimus.</w:t>
      </w:r>
    </w:p>
    <w:p w:rsidR="001524FF" w:rsidRPr="00D921D3" w:rsidRDefault="008E77A7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Stojančiajam, jeigu jam nebuvo pasiūlyta mokytis pagal pasirinktą Programą, arba jis pasirinko Programą, pagal kurią mokytis pageidauja mažiau nei 12 </w:t>
      </w:r>
      <w:r w:rsidR="00D921D3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tojančiųjų, </w:t>
      </w:r>
      <w:r w:rsidR="001E162C" w:rsidRPr="000A519B">
        <w:rPr>
          <w:sz w:val="24"/>
          <w:szCs w:val="24"/>
          <w:lang w:val="lt-LT"/>
        </w:rPr>
        <w:t>LAMA BPO</w:t>
      </w:r>
      <w:r w:rsidR="009C019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</w:t>
      </w:r>
      <w:r w:rsidR="001E162C" w:rsidRPr="002C6652">
        <w:rPr>
          <w:sz w:val="24"/>
          <w:szCs w:val="24"/>
          <w:lang w:val="lt-LT"/>
        </w:rPr>
        <w:t>siūlo</w:t>
      </w:r>
      <w:r w:rsidR="00D76165" w:rsidRPr="0043075D">
        <w:rPr>
          <w:sz w:val="24"/>
          <w:szCs w:val="24"/>
          <w:lang w:val="lt-LT"/>
        </w:rPr>
        <w:t xml:space="preserve"> rinktis kitą </w:t>
      </w:r>
      <w:r>
        <w:rPr>
          <w:sz w:val="24"/>
          <w:szCs w:val="24"/>
          <w:lang w:val="lt-LT"/>
        </w:rPr>
        <w:t>jo P</w:t>
      </w:r>
      <w:r w:rsidR="00D76165" w:rsidRPr="000A519B">
        <w:rPr>
          <w:sz w:val="24"/>
          <w:szCs w:val="24"/>
          <w:lang w:val="lt-LT"/>
        </w:rPr>
        <w:t xml:space="preserve">rašyme nurodytą </w:t>
      </w:r>
      <w:r w:rsidR="00E0784F">
        <w:rPr>
          <w:sz w:val="24"/>
          <w:szCs w:val="24"/>
          <w:lang w:val="lt-LT"/>
        </w:rPr>
        <w:t>P</w:t>
      </w:r>
      <w:r w:rsidR="00D76165" w:rsidRPr="00D921D3">
        <w:rPr>
          <w:sz w:val="24"/>
          <w:szCs w:val="24"/>
          <w:lang w:val="lt-LT"/>
        </w:rPr>
        <w:t>ageidavimą</w:t>
      </w:r>
      <w:r w:rsidR="001524FF" w:rsidRPr="00D921D3">
        <w:rPr>
          <w:sz w:val="24"/>
          <w:szCs w:val="24"/>
          <w:lang w:val="lt-LT"/>
        </w:rPr>
        <w:t xml:space="preserve"> arba pasiūlo kitą profesinio mokymo įstaigą,</w:t>
      </w:r>
      <w:r w:rsidR="00D921D3" w:rsidRPr="00D921D3">
        <w:rPr>
          <w:sz w:val="24"/>
          <w:szCs w:val="24"/>
          <w:lang w:val="lt-LT"/>
        </w:rPr>
        <w:t xml:space="preserve"> kuri įgyvendina S</w:t>
      </w:r>
      <w:r w:rsidR="001524FF" w:rsidRPr="00D921D3">
        <w:rPr>
          <w:sz w:val="24"/>
          <w:szCs w:val="24"/>
          <w:lang w:val="lt-LT"/>
        </w:rPr>
        <w:t xml:space="preserve">tojančiojo pageidaujamą </w:t>
      </w:r>
      <w:r w:rsidRPr="00D921D3">
        <w:rPr>
          <w:sz w:val="24"/>
          <w:szCs w:val="24"/>
          <w:lang w:val="lt-LT"/>
        </w:rPr>
        <w:t>P</w:t>
      </w:r>
      <w:r w:rsidR="001524FF" w:rsidRPr="00D921D3">
        <w:rPr>
          <w:sz w:val="24"/>
          <w:szCs w:val="24"/>
          <w:lang w:val="lt-LT"/>
        </w:rPr>
        <w:t xml:space="preserve">rogramą. </w:t>
      </w:r>
      <w:r w:rsidR="00D921D3" w:rsidRPr="00D921D3">
        <w:rPr>
          <w:sz w:val="24"/>
          <w:szCs w:val="24"/>
          <w:lang w:val="lt-LT"/>
        </w:rPr>
        <w:t>Apie tai S</w:t>
      </w:r>
      <w:r w:rsidR="00EE1D86" w:rsidRPr="00D921D3">
        <w:rPr>
          <w:sz w:val="24"/>
          <w:szCs w:val="24"/>
          <w:lang w:val="lt-LT"/>
        </w:rPr>
        <w:t xml:space="preserve">tojantieji informuojami </w:t>
      </w:r>
      <w:r w:rsidR="00D921D3" w:rsidRPr="00D921D3">
        <w:rPr>
          <w:sz w:val="24"/>
          <w:szCs w:val="24"/>
          <w:lang w:val="lt-LT"/>
        </w:rPr>
        <w:t xml:space="preserve">Aprašo </w:t>
      </w:r>
      <w:r w:rsidR="00057C54">
        <w:rPr>
          <w:sz w:val="24"/>
          <w:szCs w:val="24"/>
          <w:lang w:val="lt-LT"/>
        </w:rPr>
        <w:t>22</w:t>
      </w:r>
      <w:r w:rsidR="00D921D3" w:rsidRPr="00D921D3">
        <w:rPr>
          <w:sz w:val="24"/>
          <w:szCs w:val="24"/>
          <w:lang w:val="lt-LT"/>
        </w:rPr>
        <w:t xml:space="preserve"> punkte nustatyta tvarka. </w:t>
      </w:r>
      <w:r w:rsidR="007E6461" w:rsidRPr="00D921D3">
        <w:rPr>
          <w:sz w:val="24"/>
          <w:szCs w:val="24"/>
          <w:lang w:val="lt-LT"/>
        </w:rPr>
        <w:t xml:space="preserve"> </w:t>
      </w:r>
    </w:p>
    <w:p w:rsidR="00465B06" w:rsidRPr="00D921D3" w:rsidRDefault="00DD10E3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val="lt-LT"/>
        </w:rPr>
      </w:pPr>
      <w:r w:rsidRPr="00D921D3">
        <w:rPr>
          <w:sz w:val="24"/>
          <w:szCs w:val="24"/>
          <w:lang w:val="lt-LT"/>
        </w:rPr>
        <w:t>Stojantieji, gavę</w:t>
      </w:r>
      <w:r w:rsidR="00406DCE" w:rsidRPr="00D921D3">
        <w:rPr>
          <w:sz w:val="24"/>
          <w:szCs w:val="24"/>
          <w:lang w:val="lt-LT"/>
        </w:rPr>
        <w:t xml:space="preserve"> </w:t>
      </w:r>
      <w:r w:rsidR="00D921D3" w:rsidRPr="00D921D3">
        <w:rPr>
          <w:sz w:val="24"/>
          <w:szCs w:val="24"/>
          <w:lang w:val="lt-LT"/>
        </w:rPr>
        <w:t xml:space="preserve">siūlymus </w:t>
      </w:r>
      <w:r w:rsidR="00406DCE" w:rsidRPr="00D921D3">
        <w:rPr>
          <w:sz w:val="24"/>
          <w:szCs w:val="24"/>
          <w:lang w:val="lt-LT"/>
        </w:rPr>
        <w:t xml:space="preserve">mokytis, </w:t>
      </w:r>
      <w:r w:rsidR="00CF3E33" w:rsidRPr="00D921D3">
        <w:rPr>
          <w:sz w:val="24"/>
          <w:szCs w:val="24"/>
          <w:lang w:val="lt-LT"/>
        </w:rPr>
        <w:t xml:space="preserve">turi ne vėliau kaip iki </w:t>
      </w:r>
      <w:r w:rsidR="00296308" w:rsidRPr="00D921D3">
        <w:rPr>
          <w:sz w:val="24"/>
          <w:szCs w:val="24"/>
          <w:lang w:val="lt-LT"/>
        </w:rPr>
        <w:t>nustatyt</w:t>
      </w:r>
      <w:r w:rsidR="004955CE">
        <w:rPr>
          <w:sz w:val="24"/>
          <w:szCs w:val="24"/>
          <w:lang w:val="lt-LT"/>
        </w:rPr>
        <w:t>ų</w:t>
      </w:r>
      <w:r w:rsidR="00296308" w:rsidRPr="00D921D3">
        <w:rPr>
          <w:sz w:val="24"/>
          <w:szCs w:val="24"/>
          <w:lang w:val="lt-LT"/>
        </w:rPr>
        <w:t xml:space="preserve"> Bendrojo priėmimo termin</w:t>
      </w:r>
      <w:r w:rsidR="004955CE">
        <w:rPr>
          <w:sz w:val="24"/>
          <w:szCs w:val="24"/>
          <w:lang w:val="lt-LT"/>
        </w:rPr>
        <w:t>ų pabaigos</w:t>
      </w:r>
      <w:r w:rsidR="00162508" w:rsidRPr="00D921D3">
        <w:rPr>
          <w:sz w:val="24"/>
          <w:szCs w:val="24"/>
          <w:lang w:val="lt-LT"/>
        </w:rPr>
        <w:t xml:space="preserve"> </w:t>
      </w:r>
      <w:r w:rsidR="00CF3E33" w:rsidRPr="00D921D3">
        <w:rPr>
          <w:sz w:val="24"/>
          <w:szCs w:val="24"/>
          <w:lang w:val="lt-LT"/>
        </w:rPr>
        <w:t xml:space="preserve">atvykti į atitinkamą profesinio mokymo įstaigą sudaryti </w:t>
      </w:r>
      <w:r w:rsidR="00491C4C" w:rsidRPr="00D921D3">
        <w:rPr>
          <w:sz w:val="24"/>
          <w:szCs w:val="24"/>
          <w:lang w:val="lt-LT"/>
        </w:rPr>
        <w:t xml:space="preserve">profesinio </w:t>
      </w:r>
      <w:r w:rsidR="00CF3E33" w:rsidRPr="00D921D3">
        <w:rPr>
          <w:sz w:val="24"/>
          <w:szCs w:val="24"/>
          <w:lang w:val="lt-LT"/>
        </w:rPr>
        <w:t>mokymo sutart</w:t>
      </w:r>
      <w:r w:rsidR="00491C4C" w:rsidRPr="00D921D3">
        <w:rPr>
          <w:sz w:val="24"/>
          <w:szCs w:val="24"/>
          <w:lang w:val="lt-LT"/>
        </w:rPr>
        <w:t>į</w:t>
      </w:r>
      <w:r w:rsidR="00CF3E33" w:rsidRPr="00D921D3">
        <w:rPr>
          <w:sz w:val="24"/>
          <w:szCs w:val="24"/>
          <w:lang w:val="lt-LT"/>
        </w:rPr>
        <w:t xml:space="preserve">. </w:t>
      </w:r>
      <w:r w:rsidR="00D921D3" w:rsidRPr="00D921D3">
        <w:rPr>
          <w:sz w:val="24"/>
          <w:szCs w:val="24"/>
          <w:lang w:val="lt-LT"/>
        </w:rPr>
        <w:t>P</w:t>
      </w:r>
      <w:r w:rsidR="00A303FF" w:rsidRPr="00D921D3">
        <w:rPr>
          <w:sz w:val="24"/>
          <w:szCs w:val="24"/>
          <w:lang w:val="lt-LT"/>
        </w:rPr>
        <w:t>rieš pasirašydam</w:t>
      </w:r>
      <w:r w:rsidR="00D921D3" w:rsidRPr="00D921D3">
        <w:rPr>
          <w:sz w:val="24"/>
          <w:szCs w:val="24"/>
          <w:lang w:val="lt-LT"/>
        </w:rPr>
        <w:t>as</w:t>
      </w:r>
      <w:r w:rsidR="00A303FF" w:rsidRPr="00D921D3">
        <w:rPr>
          <w:sz w:val="24"/>
          <w:szCs w:val="24"/>
          <w:lang w:val="lt-LT"/>
        </w:rPr>
        <w:t xml:space="preserve"> profesinio mokymo sutartį</w:t>
      </w:r>
      <w:r w:rsidR="00D921D3" w:rsidRPr="00D921D3">
        <w:rPr>
          <w:sz w:val="24"/>
          <w:szCs w:val="24"/>
          <w:lang w:val="lt-LT"/>
        </w:rPr>
        <w:t xml:space="preserve"> Stojantysis</w:t>
      </w:r>
      <w:r w:rsidR="00A303FF" w:rsidRPr="00D921D3">
        <w:rPr>
          <w:sz w:val="24"/>
          <w:szCs w:val="24"/>
          <w:lang w:val="lt-LT"/>
        </w:rPr>
        <w:t xml:space="preserve"> profesinio mokymo įstaigai pateikia </w:t>
      </w:r>
      <w:r w:rsidR="001734CF" w:rsidRPr="00D921D3">
        <w:rPr>
          <w:sz w:val="24"/>
          <w:szCs w:val="24"/>
          <w:lang w:val="lt-LT"/>
        </w:rPr>
        <w:t>Prašyme pateiktą informaciją patvirtinanči</w:t>
      </w:r>
      <w:r w:rsidR="00D921D3" w:rsidRPr="00D921D3">
        <w:rPr>
          <w:sz w:val="24"/>
          <w:szCs w:val="24"/>
          <w:lang w:val="lt-LT"/>
        </w:rPr>
        <w:t>ų</w:t>
      </w:r>
      <w:r w:rsidR="001734CF" w:rsidRPr="00D921D3">
        <w:rPr>
          <w:sz w:val="24"/>
          <w:szCs w:val="24"/>
          <w:lang w:val="lt-LT"/>
        </w:rPr>
        <w:t xml:space="preserve"> </w:t>
      </w:r>
      <w:r w:rsidR="00A303FF" w:rsidRPr="00D921D3">
        <w:rPr>
          <w:sz w:val="24"/>
          <w:szCs w:val="24"/>
          <w:lang w:val="lt-LT"/>
        </w:rPr>
        <w:t>dokumentų</w:t>
      </w:r>
      <w:r w:rsidR="001734CF" w:rsidRPr="00D921D3">
        <w:rPr>
          <w:sz w:val="24"/>
          <w:szCs w:val="24"/>
          <w:lang w:val="lt-LT"/>
        </w:rPr>
        <w:t xml:space="preserve"> or</w:t>
      </w:r>
      <w:r w:rsidR="00434A81" w:rsidRPr="00D921D3">
        <w:rPr>
          <w:sz w:val="24"/>
          <w:szCs w:val="24"/>
          <w:lang w:val="lt-LT"/>
        </w:rPr>
        <w:t>i</w:t>
      </w:r>
      <w:r w:rsidR="001734CF" w:rsidRPr="00D921D3">
        <w:rPr>
          <w:sz w:val="24"/>
          <w:szCs w:val="24"/>
          <w:lang w:val="lt-LT"/>
        </w:rPr>
        <w:t>ginalus.</w:t>
      </w:r>
    </w:p>
    <w:p w:rsidR="00711047" w:rsidRPr="00D921D3" w:rsidRDefault="00711047" w:rsidP="00123F09">
      <w:pPr>
        <w:pStyle w:val="Hyperlink1"/>
        <w:tabs>
          <w:tab w:val="left" w:pos="993"/>
        </w:tabs>
        <w:spacing w:line="240" w:lineRule="auto"/>
        <w:rPr>
          <w:sz w:val="24"/>
          <w:szCs w:val="24"/>
          <w:lang w:val="lt-LT"/>
        </w:rPr>
      </w:pPr>
    </w:p>
    <w:p w:rsidR="004C5EC2" w:rsidRDefault="00D921D3" w:rsidP="00123F09">
      <w:pPr>
        <w:pStyle w:val="Hyperlink1"/>
        <w:tabs>
          <w:tab w:val="left" w:pos="993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0828A3">
        <w:rPr>
          <w:b/>
          <w:sz w:val="24"/>
          <w:szCs w:val="24"/>
        </w:rPr>
        <w:t xml:space="preserve"> </w:t>
      </w:r>
      <w:r w:rsidR="004C5EC2">
        <w:rPr>
          <w:b/>
          <w:sz w:val="24"/>
          <w:szCs w:val="24"/>
        </w:rPr>
        <w:t xml:space="preserve">SKYRIUS </w:t>
      </w:r>
    </w:p>
    <w:p w:rsidR="00711047" w:rsidRPr="00711047" w:rsidRDefault="00186A15" w:rsidP="00123F09">
      <w:pPr>
        <w:pStyle w:val="Hyperlink1"/>
        <w:tabs>
          <w:tab w:val="left" w:pos="993"/>
        </w:tabs>
        <w:spacing w:line="240" w:lineRule="auto"/>
        <w:jc w:val="center"/>
        <w:rPr>
          <w:b/>
          <w:sz w:val="24"/>
          <w:szCs w:val="24"/>
          <w:lang w:val="lt-LT"/>
        </w:rPr>
      </w:pPr>
      <w:r w:rsidRPr="00711047">
        <w:rPr>
          <w:b/>
          <w:sz w:val="24"/>
          <w:szCs w:val="24"/>
        </w:rPr>
        <w:t>PAPILDOMAS PRI</w:t>
      </w:r>
      <w:r w:rsidRPr="00711047">
        <w:rPr>
          <w:b/>
          <w:sz w:val="24"/>
          <w:szCs w:val="24"/>
          <w:lang w:val="lt-LT"/>
        </w:rPr>
        <w:t>ĖMIMAS</w:t>
      </w:r>
    </w:p>
    <w:p w:rsidR="00711047" w:rsidRDefault="00711047" w:rsidP="00123F09">
      <w:pPr>
        <w:pStyle w:val="Hyperlink1"/>
        <w:tabs>
          <w:tab w:val="left" w:pos="993"/>
        </w:tabs>
        <w:spacing w:line="240" w:lineRule="auto"/>
        <w:rPr>
          <w:sz w:val="24"/>
          <w:szCs w:val="24"/>
          <w:lang w:val="lt-LT"/>
        </w:rPr>
      </w:pPr>
    </w:p>
    <w:p w:rsidR="00465B06" w:rsidRDefault="00523A6A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Pasibaigus </w:t>
      </w:r>
      <w:r w:rsidR="00D81627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>agrindiniam priėmimui</w:t>
      </w:r>
      <w:r w:rsidR="00CF3E33" w:rsidRPr="001A3B8B">
        <w:rPr>
          <w:sz w:val="24"/>
          <w:szCs w:val="24"/>
          <w:lang w:val="lt-LT"/>
        </w:rPr>
        <w:t xml:space="preserve"> </w:t>
      </w:r>
      <w:r w:rsidR="00CF3E33" w:rsidRPr="00057C54">
        <w:rPr>
          <w:sz w:val="24"/>
          <w:szCs w:val="24"/>
          <w:lang w:val="lt-LT"/>
        </w:rPr>
        <w:t xml:space="preserve">į </w:t>
      </w:r>
      <w:r w:rsidRPr="00057C54">
        <w:rPr>
          <w:sz w:val="24"/>
          <w:szCs w:val="24"/>
          <w:lang w:val="lt-LT"/>
        </w:rPr>
        <w:t xml:space="preserve">laisvas </w:t>
      </w:r>
      <w:r w:rsidR="00D921D3" w:rsidRPr="00057C54">
        <w:rPr>
          <w:sz w:val="24"/>
          <w:szCs w:val="24"/>
          <w:lang w:val="lt-LT"/>
        </w:rPr>
        <w:t>P</w:t>
      </w:r>
      <w:r w:rsidRPr="00057C54">
        <w:rPr>
          <w:sz w:val="24"/>
          <w:szCs w:val="24"/>
          <w:lang w:val="lt-LT"/>
        </w:rPr>
        <w:t>rogramų</w:t>
      </w:r>
      <w:r w:rsidR="00CF3E33" w:rsidRPr="00057C54">
        <w:rPr>
          <w:sz w:val="24"/>
          <w:szCs w:val="24"/>
          <w:lang w:val="lt-LT"/>
        </w:rPr>
        <w:t xml:space="preserve"> </w:t>
      </w:r>
      <w:r w:rsidRPr="00057C54">
        <w:rPr>
          <w:sz w:val="24"/>
          <w:szCs w:val="24"/>
          <w:lang w:val="lt-LT"/>
        </w:rPr>
        <w:t>vietas pagal nustatyt</w:t>
      </w:r>
      <w:r w:rsidR="00D921D3" w:rsidRPr="00057C54">
        <w:rPr>
          <w:sz w:val="24"/>
          <w:szCs w:val="24"/>
          <w:lang w:val="lt-LT"/>
        </w:rPr>
        <w:t>us</w:t>
      </w:r>
      <w:r w:rsidRPr="00057C54">
        <w:rPr>
          <w:sz w:val="24"/>
          <w:szCs w:val="24"/>
          <w:lang w:val="lt-LT"/>
        </w:rPr>
        <w:t xml:space="preserve"> </w:t>
      </w:r>
      <w:r w:rsidR="00D921D3" w:rsidRPr="00057C54">
        <w:rPr>
          <w:sz w:val="24"/>
          <w:szCs w:val="24"/>
          <w:lang w:val="lt-LT"/>
        </w:rPr>
        <w:t>Bendrojo priėmimo terminus</w:t>
      </w:r>
      <w:r w:rsidR="004955CE">
        <w:rPr>
          <w:sz w:val="24"/>
          <w:szCs w:val="24"/>
          <w:lang w:val="lt-LT"/>
        </w:rPr>
        <w:t>,</w:t>
      </w:r>
      <w:r w:rsidRPr="00057C54">
        <w:rPr>
          <w:sz w:val="24"/>
          <w:szCs w:val="24"/>
          <w:lang w:val="lt-LT"/>
        </w:rPr>
        <w:t xml:space="preserve"> </w:t>
      </w:r>
      <w:r w:rsidR="00D921D3" w:rsidRPr="00057C54">
        <w:rPr>
          <w:sz w:val="24"/>
          <w:szCs w:val="24"/>
          <w:lang w:val="lt-LT"/>
        </w:rPr>
        <w:t>vykdomas</w:t>
      </w:r>
      <w:r w:rsidR="00CF3E33" w:rsidRPr="00057C54">
        <w:rPr>
          <w:sz w:val="24"/>
          <w:szCs w:val="24"/>
          <w:lang w:val="lt-LT"/>
        </w:rPr>
        <w:t xml:space="preserve"> papildomas priėmimas. Jame gali dalyvauti ir</w:t>
      </w:r>
      <w:r w:rsidR="00CF3E33" w:rsidRPr="001A3B8B">
        <w:rPr>
          <w:sz w:val="24"/>
          <w:szCs w:val="24"/>
          <w:lang w:val="lt-LT"/>
        </w:rPr>
        <w:t xml:space="preserve"> </w:t>
      </w:r>
      <w:r w:rsidR="004955CE">
        <w:rPr>
          <w:sz w:val="24"/>
          <w:szCs w:val="24"/>
          <w:lang w:val="lt-LT"/>
        </w:rPr>
        <w:t>Stojantieji</w:t>
      </w:r>
      <w:r w:rsidR="00CF3E33" w:rsidRPr="001A3B8B">
        <w:rPr>
          <w:sz w:val="24"/>
          <w:szCs w:val="24"/>
          <w:lang w:val="lt-LT"/>
        </w:rPr>
        <w:t xml:space="preserve">, kurie nebuvo užsiregistravę </w:t>
      </w:r>
      <w:r w:rsidR="006C7F65" w:rsidRPr="001A3B8B">
        <w:rPr>
          <w:sz w:val="24"/>
          <w:szCs w:val="24"/>
          <w:lang w:val="lt-LT"/>
        </w:rPr>
        <w:t>Sistemoje</w:t>
      </w:r>
      <w:r w:rsidR="00433EE2">
        <w:rPr>
          <w:sz w:val="24"/>
          <w:szCs w:val="24"/>
          <w:lang w:val="lt-LT"/>
        </w:rPr>
        <w:t xml:space="preserve"> pagrindinio priėmimo metu. </w:t>
      </w:r>
      <w:r w:rsidR="00CF3E33" w:rsidRPr="001A3B8B">
        <w:rPr>
          <w:sz w:val="24"/>
          <w:szCs w:val="24"/>
          <w:lang w:val="lt-LT"/>
        </w:rPr>
        <w:t xml:space="preserve"> </w:t>
      </w:r>
    </w:p>
    <w:p w:rsidR="00615A40" w:rsidRPr="00433EE2" w:rsidRDefault="00615A40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val="lt-LT"/>
        </w:rPr>
      </w:pPr>
      <w:r w:rsidRPr="00433EE2">
        <w:rPr>
          <w:sz w:val="24"/>
          <w:szCs w:val="24"/>
          <w:lang w:val="lt-LT"/>
        </w:rPr>
        <w:t xml:space="preserve">Papildomas priėmimas vykdomas į </w:t>
      </w:r>
      <w:r w:rsidR="00433EE2" w:rsidRPr="00433EE2">
        <w:rPr>
          <w:sz w:val="24"/>
          <w:szCs w:val="24"/>
          <w:lang w:val="lt-LT"/>
        </w:rPr>
        <w:t>P</w:t>
      </w:r>
      <w:r w:rsidRPr="00433EE2">
        <w:rPr>
          <w:sz w:val="24"/>
          <w:szCs w:val="24"/>
          <w:lang w:val="lt-LT"/>
        </w:rPr>
        <w:t xml:space="preserve">rogramas, kuriose po pagrindinio priėmimo liko laisvų vietų. Papildomo priėmimo metu Prašymus gali teikti tik </w:t>
      </w:r>
      <w:r w:rsidR="004955CE">
        <w:rPr>
          <w:sz w:val="24"/>
          <w:szCs w:val="24"/>
          <w:lang w:val="lt-LT"/>
        </w:rPr>
        <w:t>Stojantieji</w:t>
      </w:r>
      <w:r w:rsidRPr="00433EE2">
        <w:rPr>
          <w:sz w:val="24"/>
          <w:szCs w:val="24"/>
          <w:lang w:val="lt-LT"/>
        </w:rPr>
        <w:t xml:space="preserve">, neturintys pasirašytų </w:t>
      </w:r>
      <w:r w:rsidR="00DB3A0F" w:rsidRPr="00433EE2">
        <w:rPr>
          <w:sz w:val="24"/>
          <w:szCs w:val="24"/>
          <w:lang w:val="lt-LT"/>
        </w:rPr>
        <w:t xml:space="preserve">profesinio </w:t>
      </w:r>
      <w:r w:rsidRPr="00433EE2">
        <w:rPr>
          <w:sz w:val="24"/>
          <w:szCs w:val="24"/>
          <w:lang w:val="lt-LT"/>
        </w:rPr>
        <w:t>mokymo sutarčių</w:t>
      </w:r>
      <w:r w:rsidR="00DB3A0F" w:rsidRPr="00433EE2">
        <w:rPr>
          <w:sz w:val="24"/>
          <w:szCs w:val="24"/>
          <w:lang w:val="lt-LT"/>
        </w:rPr>
        <w:t>.</w:t>
      </w:r>
    </w:p>
    <w:p w:rsidR="00802F81" w:rsidRDefault="00465B06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val="lt-LT"/>
        </w:rPr>
      </w:pPr>
      <w:r w:rsidRPr="00F453F3">
        <w:rPr>
          <w:sz w:val="24"/>
          <w:szCs w:val="24"/>
          <w:lang w:val="lt-LT"/>
        </w:rPr>
        <w:t>Prasidėjus papildomam priėmimui</w:t>
      </w:r>
      <w:r w:rsidR="005B2809" w:rsidRPr="00F453F3">
        <w:rPr>
          <w:sz w:val="24"/>
          <w:szCs w:val="24"/>
          <w:lang w:val="lt-LT"/>
        </w:rPr>
        <w:t>,</w:t>
      </w:r>
      <w:r w:rsidR="00802F81" w:rsidRPr="00F453F3">
        <w:rPr>
          <w:sz w:val="24"/>
          <w:szCs w:val="24"/>
          <w:lang w:val="lt-LT"/>
        </w:rPr>
        <w:t xml:space="preserve"> </w:t>
      </w:r>
      <w:r w:rsidR="00433EE2">
        <w:rPr>
          <w:sz w:val="24"/>
          <w:szCs w:val="24"/>
          <w:lang w:val="lt-LT"/>
        </w:rPr>
        <w:t xml:space="preserve">Stojantieji </w:t>
      </w:r>
      <w:r w:rsidR="005B2809" w:rsidRPr="00F453F3">
        <w:rPr>
          <w:sz w:val="24"/>
          <w:szCs w:val="24"/>
          <w:lang w:val="lt-LT"/>
        </w:rPr>
        <w:t xml:space="preserve">teikia Prašymus į laisvas </w:t>
      </w:r>
      <w:r w:rsidR="00433EE2">
        <w:rPr>
          <w:sz w:val="24"/>
          <w:szCs w:val="24"/>
          <w:lang w:val="lt-LT"/>
        </w:rPr>
        <w:t>P</w:t>
      </w:r>
      <w:r w:rsidR="005B2809" w:rsidRPr="00F453F3">
        <w:rPr>
          <w:sz w:val="24"/>
          <w:szCs w:val="24"/>
          <w:lang w:val="lt-LT"/>
        </w:rPr>
        <w:t xml:space="preserve">rogramų vietas. </w:t>
      </w:r>
      <w:r w:rsidR="00433EE2">
        <w:rPr>
          <w:sz w:val="24"/>
          <w:szCs w:val="24"/>
          <w:lang w:val="lt-LT"/>
        </w:rPr>
        <w:t>P</w:t>
      </w:r>
      <w:r w:rsidR="00433EE2" w:rsidRPr="00F453F3">
        <w:rPr>
          <w:sz w:val="24"/>
          <w:szCs w:val="24"/>
          <w:lang w:val="lt-LT"/>
        </w:rPr>
        <w:t xml:space="preserve">agrindinio priėmimo metu </w:t>
      </w:r>
      <w:r w:rsidR="00433EE2">
        <w:rPr>
          <w:sz w:val="24"/>
          <w:szCs w:val="24"/>
          <w:lang w:val="lt-LT"/>
        </w:rPr>
        <w:t xml:space="preserve">negavę siūlymo mokytis Stojantieji </w:t>
      </w:r>
      <w:r w:rsidR="004955CE">
        <w:rPr>
          <w:sz w:val="24"/>
          <w:szCs w:val="24"/>
          <w:lang w:val="lt-LT"/>
        </w:rPr>
        <w:t>gali pa</w:t>
      </w:r>
      <w:r w:rsidR="00433EE2">
        <w:rPr>
          <w:sz w:val="24"/>
          <w:szCs w:val="24"/>
          <w:lang w:val="lt-LT"/>
        </w:rPr>
        <w:t>tikslin</w:t>
      </w:r>
      <w:r w:rsidR="004955CE">
        <w:rPr>
          <w:sz w:val="24"/>
          <w:szCs w:val="24"/>
          <w:lang w:val="lt-LT"/>
        </w:rPr>
        <w:t>ti</w:t>
      </w:r>
      <w:r w:rsidR="00433EE2">
        <w:rPr>
          <w:sz w:val="24"/>
          <w:szCs w:val="24"/>
          <w:lang w:val="lt-LT"/>
        </w:rPr>
        <w:t xml:space="preserve"> savo </w:t>
      </w:r>
      <w:r w:rsidRPr="00F453F3">
        <w:rPr>
          <w:sz w:val="24"/>
          <w:szCs w:val="24"/>
          <w:lang w:val="lt-LT"/>
        </w:rPr>
        <w:t>P</w:t>
      </w:r>
      <w:r w:rsidR="00CF3E33" w:rsidRPr="00F453F3">
        <w:rPr>
          <w:sz w:val="24"/>
          <w:szCs w:val="24"/>
          <w:lang w:val="lt-LT"/>
        </w:rPr>
        <w:t>rašymus</w:t>
      </w:r>
      <w:r w:rsidRPr="00F453F3">
        <w:rPr>
          <w:sz w:val="24"/>
          <w:szCs w:val="24"/>
          <w:lang w:val="lt-LT"/>
        </w:rPr>
        <w:t xml:space="preserve">, </w:t>
      </w:r>
      <w:r w:rsidR="00433EE2">
        <w:rPr>
          <w:sz w:val="24"/>
          <w:szCs w:val="24"/>
          <w:lang w:val="lt-LT"/>
        </w:rPr>
        <w:t>pa</w:t>
      </w:r>
      <w:r w:rsidR="00B02EF3" w:rsidRPr="00F453F3">
        <w:rPr>
          <w:sz w:val="24"/>
          <w:szCs w:val="24"/>
          <w:lang w:val="lt-LT"/>
        </w:rPr>
        <w:t>teiktus</w:t>
      </w:r>
      <w:r w:rsidR="00802F81" w:rsidRPr="00F453F3">
        <w:rPr>
          <w:sz w:val="24"/>
          <w:szCs w:val="24"/>
          <w:lang w:val="lt-LT"/>
        </w:rPr>
        <w:t xml:space="preserve"> vyk</w:t>
      </w:r>
      <w:r w:rsidR="00433EE2">
        <w:rPr>
          <w:sz w:val="24"/>
          <w:szCs w:val="24"/>
          <w:lang w:val="lt-LT"/>
        </w:rPr>
        <w:t>dant</w:t>
      </w:r>
      <w:r w:rsidR="00B02EF3" w:rsidRPr="00F453F3">
        <w:rPr>
          <w:sz w:val="24"/>
          <w:szCs w:val="24"/>
          <w:lang w:val="lt-LT"/>
        </w:rPr>
        <w:t xml:space="preserve">  p</w:t>
      </w:r>
      <w:r w:rsidR="00802F81" w:rsidRPr="00F453F3">
        <w:rPr>
          <w:sz w:val="24"/>
          <w:szCs w:val="24"/>
          <w:lang w:val="lt-LT"/>
        </w:rPr>
        <w:t>agrindin</w:t>
      </w:r>
      <w:r w:rsidR="00433EE2">
        <w:rPr>
          <w:sz w:val="24"/>
          <w:szCs w:val="24"/>
          <w:lang w:val="lt-LT"/>
        </w:rPr>
        <w:t>į</w:t>
      </w:r>
      <w:r w:rsidR="00B02EF3" w:rsidRPr="00F453F3">
        <w:rPr>
          <w:sz w:val="24"/>
          <w:szCs w:val="24"/>
          <w:lang w:val="lt-LT"/>
        </w:rPr>
        <w:t xml:space="preserve"> priėmim</w:t>
      </w:r>
      <w:r w:rsidR="00433EE2">
        <w:rPr>
          <w:sz w:val="24"/>
          <w:szCs w:val="24"/>
          <w:lang w:val="lt-LT"/>
        </w:rPr>
        <w:t>ą</w:t>
      </w:r>
      <w:r w:rsidR="00DD7A14">
        <w:rPr>
          <w:sz w:val="24"/>
          <w:szCs w:val="24"/>
          <w:lang w:val="lt-LT"/>
        </w:rPr>
        <w:t>.</w:t>
      </w:r>
    </w:p>
    <w:p w:rsidR="00DD7A14" w:rsidRDefault="00DD7A14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val="lt-LT"/>
        </w:rPr>
      </w:pPr>
      <w:r w:rsidRPr="00057C54">
        <w:rPr>
          <w:sz w:val="24"/>
          <w:szCs w:val="24"/>
          <w:lang w:val="lt-LT"/>
        </w:rPr>
        <w:t xml:space="preserve">Per </w:t>
      </w:r>
      <w:r w:rsidRPr="00284A24">
        <w:rPr>
          <w:sz w:val="24"/>
          <w:szCs w:val="24"/>
          <w:lang w:val="lt-LT"/>
        </w:rPr>
        <w:t>5 dienas</w:t>
      </w:r>
      <w:r w:rsidRPr="00057C54">
        <w:rPr>
          <w:sz w:val="24"/>
          <w:szCs w:val="24"/>
          <w:lang w:val="lt-LT"/>
        </w:rPr>
        <w:t xml:space="preserve"> po papildomam priėmimui nustatyto Bendrojo priėmimo termino</w:t>
      </w:r>
      <w:r w:rsidR="004955CE">
        <w:rPr>
          <w:sz w:val="24"/>
          <w:szCs w:val="24"/>
          <w:lang w:val="lt-LT"/>
        </w:rPr>
        <w:t xml:space="preserve"> pabaigos</w:t>
      </w:r>
      <w:r w:rsidRPr="00DD7A14">
        <w:rPr>
          <w:sz w:val="24"/>
          <w:szCs w:val="24"/>
          <w:lang w:val="lt-LT"/>
        </w:rPr>
        <w:t xml:space="preserve"> LAMA BPO </w:t>
      </w:r>
      <w:r>
        <w:rPr>
          <w:sz w:val="24"/>
          <w:szCs w:val="24"/>
          <w:lang w:val="lt-LT"/>
        </w:rPr>
        <w:t>priima sprendimą dėl siūlymo S</w:t>
      </w:r>
      <w:r w:rsidRPr="00DD7A14">
        <w:rPr>
          <w:sz w:val="24"/>
          <w:szCs w:val="24"/>
          <w:lang w:val="lt-LT"/>
        </w:rPr>
        <w:t xml:space="preserve">tojančiajam mokytis pagal </w:t>
      </w:r>
      <w:r w:rsidR="004955CE">
        <w:rPr>
          <w:sz w:val="24"/>
          <w:szCs w:val="24"/>
          <w:lang w:val="lt-LT"/>
        </w:rPr>
        <w:t>P</w:t>
      </w:r>
      <w:r w:rsidRPr="00DD7A14">
        <w:rPr>
          <w:sz w:val="24"/>
          <w:szCs w:val="24"/>
          <w:lang w:val="lt-LT"/>
        </w:rPr>
        <w:t>ageidavimą ir apie tai informuoj</w:t>
      </w:r>
      <w:r w:rsidR="00057C54">
        <w:rPr>
          <w:sz w:val="24"/>
          <w:szCs w:val="24"/>
          <w:lang w:val="lt-LT"/>
        </w:rPr>
        <w:t>a Stojantįjį Aprašo 22</w:t>
      </w:r>
      <w:r w:rsidRPr="00DD7A14">
        <w:rPr>
          <w:sz w:val="24"/>
          <w:szCs w:val="24"/>
          <w:lang w:val="lt-LT"/>
        </w:rPr>
        <w:t xml:space="preserve"> punkte nustatyta tvarka</w:t>
      </w:r>
      <w:r w:rsidR="004955CE">
        <w:rPr>
          <w:sz w:val="24"/>
          <w:szCs w:val="24"/>
          <w:lang w:val="lt-LT"/>
        </w:rPr>
        <w:t>.</w:t>
      </w:r>
    </w:p>
    <w:p w:rsidR="00DD7A14" w:rsidRDefault="00DD7A14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Pr="00F453F3">
        <w:rPr>
          <w:sz w:val="24"/>
          <w:szCs w:val="24"/>
          <w:lang w:val="lt-LT"/>
        </w:rPr>
        <w:t xml:space="preserve">asibaigus papildomam priėmimui </w:t>
      </w:r>
      <w:r w:rsidRPr="00DD7A14">
        <w:rPr>
          <w:sz w:val="24"/>
          <w:szCs w:val="24"/>
          <w:lang w:val="lt-LT"/>
        </w:rPr>
        <w:t>Stoj</w:t>
      </w:r>
      <w:r w:rsidR="00E0784F">
        <w:rPr>
          <w:sz w:val="24"/>
          <w:szCs w:val="24"/>
          <w:lang w:val="lt-LT"/>
        </w:rPr>
        <w:t>antieji, gavę siūlymus mokytis,</w:t>
      </w:r>
      <w:r w:rsidRPr="00DD7A14">
        <w:rPr>
          <w:sz w:val="24"/>
          <w:szCs w:val="24"/>
          <w:lang w:val="lt-LT"/>
        </w:rPr>
        <w:t xml:space="preserve"> turi ne vėliau kaip iki nustatyto Bendrojo priėmimo termino </w:t>
      </w:r>
      <w:r w:rsidR="004955CE">
        <w:rPr>
          <w:sz w:val="24"/>
          <w:szCs w:val="24"/>
          <w:lang w:val="lt-LT"/>
        </w:rPr>
        <w:t xml:space="preserve">pabaigos </w:t>
      </w:r>
      <w:r w:rsidRPr="00DD7A14">
        <w:rPr>
          <w:sz w:val="24"/>
          <w:szCs w:val="24"/>
          <w:lang w:val="lt-LT"/>
        </w:rPr>
        <w:t xml:space="preserve">atvykti į profesinio mokymo įstaigą sudaryti </w:t>
      </w:r>
      <w:r w:rsidRPr="00DD7A14">
        <w:rPr>
          <w:sz w:val="24"/>
          <w:szCs w:val="24"/>
          <w:lang w:val="lt-LT"/>
        </w:rPr>
        <w:lastRenderedPageBreak/>
        <w:t>profesinio mokymo sutartį. Prieš pasirašydamas profesinio mokymo sutartį Stojantysis profesinio mokymo įstaigai pateikia Prašyme pateiktą informaciją patvirtinančių</w:t>
      </w:r>
      <w:r>
        <w:rPr>
          <w:sz w:val="24"/>
          <w:szCs w:val="24"/>
          <w:lang w:val="lt-LT"/>
        </w:rPr>
        <w:t xml:space="preserve"> dokumentų originalus.</w:t>
      </w:r>
    </w:p>
    <w:p w:rsidR="00406520" w:rsidRDefault="00406520" w:rsidP="00123F09">
      <w:pPr>
        <w:pStyle w:val="Hyperlink1"/>
        <w:tabs>
          <w:tab w:val="left" w:pos="993"/>
        </w:tabs>
        <w:spacing w:line="240" w:lineRule="auto"/>
        <w:ind w:left="1070" w:firstLine="0"/>
        <w:rPr>
          <w:b/>
          <w:sz w:val="24"/>
          <w:szCs w:val="24"/>
          <w:lang w:val="lt-LT"/>
        </w:rPr>
      </w:pPr>
    </w:p>
    <w:p w:rsidR="00406520" w:rsidRPr="00DD7A14" w:rsidRDefault="00406520" w:rsidP="00123F09">
      <w:pPr>
        <w:pStyle w:val="Hyperlink1"/>
        <w:tabs>
          <w:tab w:val="left" w:pos="993"/>
        </w:tabs>
        <w:spacing w:line="240" w:lineRule="auto"/>
        <w:jc w:val="center"/>
        <w:rPr>
          <w:b/>
          <w:sz w:val="24"/>
          <w:szCs w:val="24"/>
        </w:rPr>
      </w:pPr>
      <w:r w:rsidRPr="00DD7A14">
        <w:rPr>
          <w:b/>
          <w:sz w:val="24"/>
          <w:szCs w:val="24"/>
        </w:rPr>
        <w:t>IV SKYRIUS</w:t>
      </w:r>
    </w:p>
    <w:p w:rsidR="00406520" w:rsidRPr="00DD7A14" w:rsidRDefault="00406520" w:rsidP="00123F09">
      <w:pPr>
        <w:pStyle w:val="Hyperlink1"/>
        <w:tabs>
          <w:tab w:val="left" w:pos="993"/>
        </w:tabs>
        <w:spacing w:line="240" w:lineRule="auto"/>
        <w:jc w:val="center"/>
        <w:rPr>
          <w:b/>
          <w:sz w:val="24"/>
          <w:szCs w:val="24"/>
        </w:rPr>
      </w:pPr>
      <w:r w:rsidRPr="00DD7A14">
        <w:rPr>
          <w:b/>
          <w:sz w:val="24"/>
          <w:szCs w:val="24"/>
        </w:rPr>
        <w:t xml:space="preserve"> STOJANČIŲJŲ INFORMAVIMAS APIE BENDRĄJĮ PRIĖMIMĄ</w:t>
      </w:r>
    </w:p>
    <w:p w:rsidR="00DD7A14" w:rsidRPr="00406520" w:rsidRDefault="00DD7A14" w:rsidP="00123F09">
      <w:pPr>
        <w:pStyle w:val="Hyperlink1"/>
        <w:tabs>
          <w:tab w:val="left" w:pos="993"/>
        </w:tabs>
        <w:spacing w:line="240" w:lineRule="auto"/>
        <w:ind w:left="1070" w:firstLine="0"/>
        <w:jc w:val="center"/>
        <w:rPr>
          <w:b/>
          <w:sz w:val="24"/>
          <w:szCs w:val="24"/>
          <w:lang w:val="lt-LT"/>
        </w:rPr>
      </w:pPr>
    </w:p>
    <w:p w:rsidR="00406520" w:rsidRPr="00DD7A14" w:rsidRDefault="00406520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val="lt-LT"/>
        </w:rPr>
      </w:pPr>
      <w:r w:rsidRPr="00DD7A14">
        <w:rPr>
          <w:sz w:val="24"/>
          <w:szCs w:val="24"/>
          <w:lang w:val="lt-LT"/>
        </w:rPr>
        <w:t>Informaciją apie bendrąjį priėmimą elektroniniu paštu, telefonu arba tiesiogiai teiki</w:t>
      </w:r>
      <w:r w:rsidR="00DD7A14">
        <w:rPr>
          <w:sz w:val="24"/>
          <w:szCs w:val="24"/>
          <w:lang w:val="lt-LT"/>
        </w:rPr>
        <w:t>a ir konsultuoja už priėmimo į P</w:t>
      </w:r>
      <w:r w:rsidRPr="00DD7A14">
        <w:rPr>
          <w:sz w:val="24"/>
          <w:szCs w:val="24"/>
          <w:lang w:val="lt-LT"/>
        </w:rPr>
        <w:t xml:space="preserve">rogramas vykdymą pagal kompetenciją atsakingi LAMA BPO ir profesinio mokymo įstaigų, kurių vykdomą </w:t>
      </w:r>
      <w:r w:rsidR="004955CE">
        <w:rPr>
          <w:sz w:val="24"/>
          <w:szCs w:val="24"/>
          <w:lang w:val="lt-LT"/>
        </w:rPr>
        <w:t>P</w:t>
      </w:r>
      <w:r w:rsidRPr="00DD7A14">
        <w:rPr>
          <w:sz w:val="24"/>
          <w:szCs w:val="24"/>
          <w:lang w:val="lt-LT"/>
        </w:rPr>
        <w:t>rogramą renka</w:t>
      </w:r>
      <w:r w:rsidR="00057C54">
        <w:rPr>
          <w:sz w:val="24"/>
          <w:szCs w:val="24"/>
          <w:lang w:val="lt-LT"/>
        </w:rPr>
        <w:t>si S</w:t>
      </w:r>
      <w:r w:rsidRPr="00DD7A14">
        <w:rPr>
          <w:sz w:val="24"/>
          <w:szCs w:val="24"/>
          <w:lang w:val="lt-LT"/>
        </w:rPr>
        <w:t xml:space="preserve">tojantieji, darbuotojai. </w:t>
      </w:r>
    </w:p>
    <w:p w:rsidR="00406520" w:rsidRPr="00DD7A14" w:rsidRDefault="00406520" w:rsidP="00123F09">
      <w:pPr>
        <w:pStyle w:val="Hyperlink1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val="lt-LT"/>
        </w:rPr>
      </w:pPr>
      <w:r w:rsidRPr="00DD7A14">
        <w:rPr>
          <w:sz w:val="24"/>
          <w:szCs w:val="24"/>
          <w:lang w:val="lt-LT"/>
        </w:rPr>
        <w:t xml:space="preserve">Kiekvienam Prašymą pateikusiam </w:t>
      </w:r>
      <w:r w:rsidR="00DD7A14">
        <w:rPr>
          <w:sz w:val="24"/>
          <w:szCs w:val="24"/>
          <w:lang w:val="lt-LT"/>
        </w:rPr>
        <w:t>S</w:t>
      </w:r>
      <w:r w:rsidRPr="00DD7A14">
        <w:rPr>
          <w:sz w:val="24"/>
          <w:szCs w:val="24"/>
          <w:lang w:val="lt-LT"/>
        </w:rPr>
        <w:t>tojančiajam jo nurodytu elektroninio pašto adresu Sistema praneša apie užregistruotą prašymą – ne vėliau kaip per 1  darbo dieną; apie privalomų pat</w:t>
      </w:r>
      <w:r w:rsidR="00057C54">
        <w:rPr>
          <w:sz w:val="24"/>
          <w:szCs w:val="24"/>
          <w:lang w:val="lt-LT"/>
        </w:rPr>
        <w:t>eikti duomenų pakankamumą, jei S</w:t>
      </w:r>
      <w:r w:rsidRPr="00DD7A14">
        <w:rPr>
          <w:sz w:val="24"/>
          <w:szCs w:val="24"/>
          <w:lang w:val="lt-LT"/>
        </w:rPr>
        <w:t>tojantysis nepateikė jų visų – ne vėliau kaip per 5 dienas; apie  stoj</w:t>
      </w:r>
      <w:r w:rsidR="00DD7A14">
        <w:rPr>
          <w:sz w:val="24"/>
          <w:szCs w:val="24"/>
          <w:lang w:val="lt-LT"/>
        </w:rPr>
        <w:t>ančiojo tinkamumą pasirinktoms P</w:t>
      </w:r>
      <w:r w:rsidRPr="00DD7A14">
        <w:rPr>
          <w:sz w:val="24"/>
          <w:szCs w:val="24"/>
          <w:lang w:val="lt-LT"/>
        </w:rPr>
        <w:t xml:space="preserve">rogramoms ir apie </w:t>
      </w:r>
      <w:r w:rsidR="00DD7A14">
        <w:rPr>
          <w:sz w:val="24"/>
          <w:szCs w:val="24"/>
          <w:lang w:val="lt-LT"/>
        </w:rPr>
        <w:t>siūlymą</w:t>
      </w:r>
      <w:r w:rsidRPr="00DD7A14">
        <w:rPr>
          <w:sz w:val="24"/>
          <w:szCs w:val="24"/>
          <w:lang w:val="lt-LT"/>
        </w:rPr>
        <w:t xml:space="preserve"> mokytis – pagal Bendro priėmimo terminus. Ši informacija taip pat pateikiama </w:t>
      </w:r>
      <w:r w:rsidR="00DD7A14">
        <w:rPr>
          <w:sz w:val="24"/>
          <w:szCs w:val="24"/>
          <w:lang w:val="lt-LT"/>
        </w:rPr>
        <w:t>S</w:t>
      </w:r>
      <w:r w:rsidRPr="00DD7A14">
        <w:rPr>
          <w:sz w:val="24"/>
          <w:szCs w:val="24"/>
          <w:lang w:val="lt-LT"/>
        </w:rPr>
        <w:t>tojančiajam prisijungus prie Sistemos.</w:t>
      </w:r>
    </w:p>
    <w:p w:rsidR="00711047" w:rsidRPr="004B779F" w:rsidRDefault="00711047" w:rsidP="00123F09">
      <w:pPr>
        <w:pStyle w:val="Hyperlink1"/>
        <w:tabs>
          <w:tab w:val="left" w:pos="993"/>
        </w:tabs>
        <w:spacing w:line="240" w:lineRule="auto"/>
        <w:rPr>
          <w:b/>
          <w:sz w:val="24"/>
          <w:szCs w:val="24"/>
          <w:lang w:val="lt-LT"/>
        </w:rPr>
      </w:pPr>
    </w:p>
    <w:p w:rsidR="00711047" w:rsidRPr="00F453F3" w:rsidRDefault="00711047" w:rsidP="00123F09">
      <w:pPr>
        <w:pStyle w:val="Hyperlink1"/>
        <w:tabs>
          <w:tab w:val="left" w:pos="993"/>
        </w:tabs>
        <w:spacing w:line="240" w:lineRule="auto"/>
        <w:ind w:firstLine="0"/>
        <w:rPr>
          <w:sz w:val="24"/>
          <w:szCs w:val="24"/>
          <w:lang w:val="lt-LT"/>
        </w:rPr>
      </w:pPr>
    </w:p>
    <w:p w:rsidR="00057C54" w:rsidRPr="008E659A" w:rsidRDefault="00C572C1" w:rsidP="00123F09">
      <w:pPr>
        <w:pStyle w:val="Linija"/>
        <w:spacing w:line="240" w:lineRule="auto"/>
        <w:rPr>
          <w:i/>
          <w:iCs/>
          <w:strike/>
          <w:sz w:val="16"/>
          <w:szCs w:val="16"/>
        </w:rPr>
      </w:pPr>
      <w:r w:rsidRPr="006016AC">
        <w:rPr>
          <w:sz w:val="28"/>
          <w:szCs w:val="28"/>
          <w:lang w:val="lt-LT"/>
        </w:rPr>
        <w:t>_____________</w:t>
      </w:r>
    </w:p>
    <w:sectPr w:rsidR="00057C54" w:rsidRPr="008E659A" w:rsidSect="00057C54">
      <w:headerReference w:type="default" r:id="rId12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AD" w:rsidRDefault="00B350AD" w:rsidP="000E3F38">
      <w:r>
        <w:separator/>
      </w:r>
    </w:p>
  </w:endnote>
  <w:endnote w:type="continuationSeparator" w:id="0">
    <w:p w:rsidR="00B350AD" w:rsidRDefault="00B350AD" w:rsidP="000E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AD" w:rsidRDefault="00B350AD" w:rsidP="000E3F38">
      <w:r>
        <w:separator/>
      </w:r>
    </w:p>
  </w:footnote>
  <w:footnote w:type="continuationSeparator" w:id="0">
    <w:p w:rsidR="00B350AD" w:rsidRDefault="00B350AD" w:rsidP="000E3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38" w:rsidRDefault="00BC408F">
    <w:pPr>
      <w:pStyle w:val="Antrats"/>
      <w:jc w:val="center"/>
    </w:pPr>
    <w:r>
      <w:fldChar w:fldCharType="begin"/>
    </w:r>
    <w:r w:rsidR="000E3F38">
      <w:instrText>PAGE   \* MERGEFORMAT</w:instrText>
    </w:r>
    <w:r>
      <w:fldChar w:fldCharType="separate"/>
    </w:r>
    <w:r w:rsidR="00284A24">
      <w:rPr>
        <w:noProof/>
      </w:rPr>
      <w:t>2</w:t>
    </w:r>
    <w:r>
      <w:fldChar w:fldCharType="end"/>
    </w:r>
  </w:p>
  <w:p w:rsidR="000E3F38" w:rsidRDefault="000E3F38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798D"/>
    <w:multiLevelType w:val="multilevel"/>
    <w:tmpl w:val="90AE0E84"/>
    <w:lvl w:ilvl="0">
      <w:start w:val="1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2D05E8"/>
    <w:multiLevelType w:val="hybridMultilevel"/>
    <w:tmpl w:val="E4BEEEB8"/>
    <w:lvl w:ilvl="0" w:tplc="BCD26D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517C545D"/>
    <w:multiLevelType w:val="hybridMultilevel"/>
    <w:tmpl w:val="E4BEEEB8"/>
    <w:lvl w:ilvl="0" w:tplc="BCD26D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6279048E"/>
    <w:multiLevelType w:val="hybridMultilevel"/>
    <w:tmpl w:val="1A522230"/>
    <w:lvl w:ilvl="0" w:tplc="D14C01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F442B"/>
    <w:multiLevelType w:val="hybridMultilevel"/>
    <w:tmpl w:val="E4BEEEB8"/>
    <w:lvl w:ilvl="0" w:tplc="BCD26D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">
    <w:nsid w:val="7B314E47"/>
    <w:multiLevelType w:val="hybridMultilevel"/>
    <w:tmpl w:val="2C9236F2"/>
    <w:lvl w:ilvl="0" w:tplc="9D203E7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2C1"/>
    <w:rsid w:val="000008CB"/>
    <w:rsid w:val="00004C30"/>
    <w:rsid w:val="00006270"/>
    <w:rsid w:val="00006D47"/>
    <w:rsid w:val="0001417D"/>
    <w:rsid w:val="00014DBC"/>
    <w:rsid w:val="00016293"/>
    <w:rsid w:val="00017172"/>
    <w:rsid w:val="000201DF"/>
    <w:rsid w:val="00022215"/>
    <w:rsid w:val="000240D1"/>
    <w:rsid w:val="00032F21"/>
    <w:rsid w:val="000340A8"/>
    <w:rsid w:val="00037DF7"/>
    <w:rsid w:val="00042ED2"/>
    <w:rsid w:val="00043468"/>
    <w:rsid w:val="000469EB"/>
    <w:rsid w:val="00047F01"/>
    <w:rsid w:val="000509BB"/>
    <w:rsid w:val="00053882"/>
    <w:rsid w:val="00055609"/>
    <w:rsid w:val="00057C54"/>
    <w:rsid w:val="000605BC"/>
    <w:rsid w:val="00063B29"/>
    <w:rsid w:val="0006534B"/>
    <w:rsid w:val="00065D74"/>
    <w:rsid w:val="00066919"/>
    <w:rsid w:val="000828A3"/>
    <w:rsid w:val="00086E18"/>
    <w:rsid w:val="00087AD5"/>
    <w:rsid w:val="00094B3B"/>
    <w:rsid w:val="000959A1"/>
    <w:rsid w:val="000A519B"/>
    <w:rsid w:val="000B0032"/>
    <w:rsid w:val="000C2B95"/>
    <w:rsid w:val="000C5D1D"/>
    <w:rsid w:val="000D74C5"/>
    <w:rsid w:val="000E3F38"/>
    <w:rsid w:val="000E3FC0"/>
    <w:rsid w:val="000E4A27"/>
    <w:rsid w:val="000E7F10"/>
    <w:rsid w:val="000F2F5B"/>
    <w:rsid w:val="000F4C00"/>
    <w:rsid w:val="000F60ED"/>
    <w:rsid w:val="000F69A8"/>
    <w:rsid w:val="001017EA"/>
    <w:rsid w:val="00106602"/>
    <w:rsid w:val="00117845"/>
    <w:rsid w:val="00123F09"/>
    <w:rsid w:val="001245BD"/>
    <w:rsid w:val="001302F3"/>
    <w:rsid w:val="00131ACA"/>
    <w:rsid w:val="001410BF"/>
    <w:rsid w:val="001415E2"/>
    <w:rsid w:val="00141F23"/>
    <w:rsid w:val="00142E7C"/>
    <w:rsid w:val="001524FF"/>
    <w:rsid w:val="001552B4"/>
    <w:rsid w:val="00160562"/>
    <w:rsid w:val="00162508"/>
    <w:rsid w:val="00162AEB"/>
    <w:rsid w:val="001638A6"/>
    <w:rsid w:val="00172D2B"/>
    <w:rsid w:val="001734CF"/>
    <w:rsid w:val="0017411A"/>
    <w:rsid w:val="0018089B"/>
    <w:rsid w:val="001810E8"/>
    <w:rsid w:val="001831DF"/>
    <w:rsid w:val="00186A15"/>
    <w:rsid w:val="001875E1"/>
    <w:rsid w:val="00194FB9"/>
    <w:rsid w:val="001A256D"/>
    <w:rsid w:val="001A3B8B"/>
    <w:rsid w:val="001A7B6A"/>
    <w:rsid w:val="001B3EA7"/>
    <w:rsid w:val="001B5247"/>
    <w:rsid w:val="001C049E"/>
    <w:rsid w:val="001C2311"/>
    <w:rsid w:val="001C7DCA"/>
    <w:rsid w:val="001D0E17"/>
    <w:rsid w:val="001D4E91"/>
    <w:rsid w:val="001E162C"/>
    <w:rsid w:val="001E2508"/>
    <w:rsid w:val="001E3478"/>
    <w:rsid w:val="001E7CC2"/>
    <w:rsid w:val="001F00FD"/>
    <w:rsid w:val="001F11DC"/>
    <w:rsid w:val="001F26A2"/>
    <w:rsid w:val="001F2A7E"/>
    <w:rsid w:val="00204219"/>
    <w:rsid w:val="00204295"/>
    <w:rsid w:val="002106A4"/>
    <w:rsid w:val="00216D81"/>
    <w:rsid w:val="002172D6"/>
    <w:rsid w:val="00220A2B"/>
    <w:rsid w:val="00225478"/>
    <w:rsid w:val="00227BE0"/>
    <w:rsid w:val="00230288"/>
    <w:rsid w:val="00231C4A"/>
    <w:rsid w:val="002361DD"/>
    <w:rsid w:val="00236478"/>
    <w:rsid w:val="002422B9"/>
    <w:rsid w:val="00257DDE"/>
    <w:rsid w:val="002618A2"/>
    <w:rsid w:val="0026497B"/>
    <w:rsid w:val="00284A24"/>
    <w:rsid w:val="00285A26"/>
    <w:rsid w:val="00290113"/>
    <w:rsid w:val="00296308"/>
    <w:rsid w:val="00297A19"/>
    <w:rsid w:val="002A0DD2"/>
    <w:rsid w:val="002A62CE"/>
    <w:rsid w:val="002B0610"/>
    <w:rsid w:val="002B0807"/>
    <w:rsid w:val="002B102D"/>
    <w:rsid w:val="002B349A"/>
    <w:rsid w:val="002C0659"/>
    <w:rsid w:val="002C518E"/>
    <w:rsid w:val="002C6652"/>
    <w:rsid w:val="002C790D"/>
    <w:rsid w:val="002C7ED3"/>
    <w:rsid w:val="002D06C3"/>
    <w:rsid w:val="002D654D"/>
    <w:rsid w:val="002F2C17"/>
    <w:rsid w:val="002F7EE3"/>
    <w:rsid w:val="0030196E"/>
    <w:rsid w:val="00302C9A"/>
    <w:rsid w:val="00307F2D"/>
    <w:rsid w:val="00336805"/>
    <w:rsid w:val="003413D6"/>
    <w:rsid w:val="00350DC2"/>
    <w:rsid w:val="00352DA6"/>
    <w:rsid w:val="00353040"/>
    <w:rsid w:val="00367EEB"/>
    <w:rsid w:val="003702C8"/>
    <w:rsid w:val="00381B9B"/>
    <w:rsid w:val="003909C1"/>
    <w:rsid w:val="00394FE4"/>
    <w:rsid w:val="003A0EA5"/>
    <w:rsid w:val="003A2A96"/>
    <w:rsid w:val="003B048D"/>
    <w:rsid w:val="003B5FF8"/>
    <w:rsid w:val="003C02F4"/>
    <w:rsid w:val="003C0BC5"/>
    <w:rsid w:val="003C1681"/>
    <w:rsid w:val="003C291E"/>
    <w:rsid w:val="003C4370"/>
    <w:rsid w:val="003C57A7"/>
    <w:rsid w:val="003C5A48"/>
    <w:rsid w:val="003D02D6"/>
    <w:rsid w:val="003D21C2"/>
    <w:rsid w:val="003D6E0B"/>
    <w:rsid w:val="003E2CF6"/>
    <w:rsid w:val="003F6A5E"/>
    <w:rsid w:val="00400B71"/>
    <w:rsid w:val="0040105A"/>
    <w:rsid w:val="0040173D"/>
    <w:rsid w:val="00402A60"/>
    <w:rsid w:val="00406520"/>
    <w:rsid w:val="00406DCE"/>
    <w:rsid w:val="0042273F"/>
    <w:rsid w:val="0042688C"/>
    <w:rsid w:val="0043075D"/>
    <w:rsid w:val="00433EE2"/>
    <w:rsid w:val="00434700"/>
    <w:rsid w:val="00434A81"/>
    <w:rsid w:val="0043571C"/>
    <w:rsid w:val="00444ACC"/>
    <w:rsid w:val="00445920"/>
    <w:rsid w:val="004475AC"/>
    <w:rsid w:val="0046207E"/>
    <w:rsid w:val="00463868"/>
    <w:rsid w:val="00464946"/>
    <w:rsid w:val="00465B06"/>
    <w:rsid w:val="00471268"/>
    <w:rsid w:val="00474CF8"/>
    <w:rsid w:val="004809EB"/>
    <w:rsid w:val="0048109E"/>
    <w:rsid w:val="004817B6"/>
    <w:rsid w:val="00491C4C"/>
    <w:rsid w:val="00494740"/>
    <w:rsid w:val="004955CE"/>
    <w:rsid w:val="004B70F5"/>
    <w:rsid w:val="004B779F"/>
    <w:rsid w:val="004C5EC2"/>
    <w:rsid w:val="004C5F85"/>
    <w:rsid w:val="004C6089"/>
    <w:rsid w:val="004C60B6"/>
    <w:rsid w:val="004C79D8"/>
    <w:rsid w:val="004E22D6"/>
    <w:rsid w:val="004F0862"/>
    <w:rsid w:val="004F1A97"/>
    <w:rsid w:val="004F1F5E"/>
    <w:rsid w:val="004F2ADA"/>
    <w:rsid w:val="004F5B73"/>
    <w:rsid w:val="004F6805"/>
    <w:rsid w:val="004F7FA4"/>
    <w:rsid w:val="00503F33"/>
    <w:rsid w:val="0050741E"/>
    <w:rsid w:val="0050769E"/>
    <w:rsid w:val="00523A6A"/>
    <w:rsid w:val="00532790"/>
    <w:rsid w:val="00537766"/>
    <w:rsid w:val="005401BA"/>
    <w:rsid w:val="00541B90"/>
    <w:rsid w:val="00544DCC"/>
    <w:rsid w:val="00545FF5"/>
    <w:rsid w:val="00546BAD"/>
    <w:rsid w:val="00547D50"/>
    <w:rsid w:val="005515A7"/>
    <w:rsid w:val="005604C6"/>
    <w:rsid w:val="005620BB"/>
    <w:rsid w:val="00567147"/>
    <w:rsid w:val="00567BA3"/>
    <w:rsid w:val="00567CA2"/>
    <w:rsid w:val="00570668"/>
    <w:rsid w:val="0057076A"/>
    <w:rsid w:val="005715C4"/>
    <w:rsid w:val="00576670"/>
    <w:rsid w:val="00583A8B"/>
    <w:rsid w:val="00594D8A"/>
    <w:rsid w:val="005A0500"/>
    <w:rsid w:val="005A17AE"/>
    <w:rsid w:val="005A3D3D"/>
    <w:rsid w:val="005B194A"/>
    <w:rsid w:val="005B2809"/>
    <w:rsid w:val="005B3BBA"/>
    <w:rsid w:val="005C20ED"/>
    <w:rsid w:val="005C4420"/>
    <w:rsid w:val="005C71B5"/>
    <w:rsid w:val="005D2300"/>
    <w:rsid w:val="005D38AF"/>
    <w:rsid w:val="005E3CDE"/>
    <w:rsid w:val="005E67FA"/>
    <w:rsid w:val="005F191D"/>
    <w:rsid w:val="005F3860"/>
    <w:rsid w:val="006016AC"/>
    <w:rsid w:val="00605465"/>
    <w:rsid w:val="00607DC8"/>
    <w:rsid w:val="00614A1B"/>
    <w:rsid w:val="00615A40"/>
    <w:rsid w:val="00626BBB"/>
    <w:rsid w:val="00631B1C"/>
    <w:rsid w:val="00633635"/>
    <w:rsid w:val="00637618"/>
    <w:rsid w:val="00640D68"/>
    <w:rsid w:val="00643DA7"/>
    <w:rsid w:val="00644F8B"/>
    <w:rsid w:val="006457AA"/>
    <w:rsid w:val="006463F1"/>
    <w:rsid w:val="006464A6"/>
    <w:rsid w:val="00647CB1"/>
    <w:rsid w:val="00674722"/>
    <w:rsid w:val="00681D5C"/>
    <w:rsid w:val="006866DF"/>
    <w:rsid w:val="006A04FA"/>
    <w:rsid w:val="006A0ACE"/>
    <w:rsid w:val="006A3AAA"/>
    <w:rsid w:val="006A3D6F"/>
    <w:rsid w:val="006B6E2A"/>
    <w:rsid w:val="006C7F65"/>
    <w:rsid w:val="006D2A08"/>
    <w:rsid w:val="006E0DA6"/>
    <w:rsid w:val="006F2527"/>
    <w:rsid w:val="006F36AE"/>
    <w:rsid w:val="00711047"/>
    <w:rsid w:val="007179D6"/>
    <w:rsid w:val="00720879"/>
    <w:rsid w:val="00727444"/>
    <w:rsid w:val="00740FF1"/>
    <w:rsid w:val="00742C2F"/>
    <w:rsid w:val="007474B4"/>
    <w:rsid w:val="007476A5"/>
    <w:rsid w:val="00750062"/>
    <w:rsid w:val="00756049"/>
    <w:rsid w:val="00761E3A"/>
    <w:rsid w:val="007621D5"/>
    <w:rsid w:val="00763780"/>
    <w:rsid w:val="00774610"/>
    <w:rsid w:val="007770C6"/>
    <w:rsid w:val="00782AC8"/>
    <w:rsid w:val="0079302E"/>
    <w:rsid w:val="00796B42"/>
    <w:rsid w:val="00797A8E"/>
    <w:rsid w:val="007A093C"/>
    <w:rsid w:val="007A311B"/>
    <w:rsid w:val="007A390C"/>
    <w:rsid w:val="007A5925"/>
    <w:rsid w:val="007A7BB8"/>
    <w:rsid w:val="007A7EFC"/>
    <w:rsid w:val="007B419D"/>
    <w:rsid w:val="007C7CBA"/>
    <w:rsid w:val="007D1DEE"/>
    <w:rsid w:val="007D6114"/>
    <w:rsid w:val="007E0AA1"/>
    <w:rsid w:val="007E430D"/>
    <w:rsid w:val="007E4B94"/>
    <w:rsid w:val="007E60DD"/>
    <w:rsid w:val="007E6461"/>
    <w:rsid w:val="007F031E"/>
    <w:rsid w:val="007F0FAA"/>
    <w:rsid w:val="007F23A5"/>
    <w:rsid w:val="007F5CF2"/>
    <w:rsid w:val="00802F81"/>
    <w:rsid w:val="00803AC1"/>
    <w:rsid w:val="00811B5C"/>
    <w:rsid w:val="0081583C"/>
    <w:rsid w:val="00817A0B"/>
    <w:rsid w:val="00820F70"/>
    <w:rsid w:val="00821E20"/>
    <w:rsid w:val="00824031"/>
    <w:rsid w:val="008321BE"/>
    <w:rsid w:val="008439BD"/>
    <w:rsid w:val="008473C9"/>
    <w:rsid w:val="00850421"/>
    <w:rsid w:val="008530FB"/>
    <w:rsid w:val="00862EE2"/>
    <w:rsid w:val="008677F5"/>
    <w:rsid w:val="00870C43"/>
    <w:rsid w:val="00872CB1"/>
    <w:rsid w:val="008866C4"/>
    <w:rsid w:val="00893F56"/>
    <w:rsid w:val="008A3B8C"/>
    <w:rsid w:val="008A5827"/>
    <w:rsid w:val="008B23B4"/>
    <w:rsid w:val="008B493F"/>
    <w:rsid w:val="008D1D41"/>
    <w:rsid w:val="008D229B"/>
    <w:rsid w:val="008D38A2"/>
    <w:rsid w:val="008E06F2"/>
    <w:rsid w:val="008E659A"/>
    <w:rsid w:val="008E7168"/>
    <w:rsid w:val="008E77A7"/>
    <w:rsid w:val="008F70F4"/>
    <w:rsid w:val="00900029"/>
    <w:rsid w:val="009003D1"/>
    <w:rsid w:val="009014E6"/>
    <w:rsid w:val="00903999"/>
    <w:rsid w:val="00906FE2"/>
    <w:rsid w:val="009074CE"/>
    <w:rsid w:val="00910142"/>
    <w:rsid w:val="00911394"/>
    <w:rsid w:val="00917421"/>
    <w:rsid w:val="00930349"/>
    <w:rsid w:val="009325BA"/>
    <w:rsid w:val="0095488E"/>
    <w:rsid w:val="00971ACB"/>
    <w:rsid w:val="00981D1A"/>
    <w:rsid w:val="00982535"/>
    <w:rsid w:val="00983C38"/>
    <w:rsid w:val="009908D1"/>
    <w:rsid w:val="0099148B"/>
    <w:rsid w:val="009925A2"/>
    <w:rsid w:val="00994D59"/>
    <w:rsid w:val="009A502B"/>
    <w:rsid w:val="009A5981"/>
    <w:rsid w:val="009B0B01"/>
    <w:rsid w:val="009B7C60"/>
    <w:rsid w:val="009C019A"/>
    <w:rsid w:val="009C2A90"/>
    <w:rsid w:val="009C4F50"/>
    <w:rsid w:val="009E1C3D"/>
    <w:rsid w:val="009F6132"/>
    <w:rsid w:val="00A002D1"/>
    <w:rsid w:val="00A02D66"/>
    <w:rsid w:val="00A12CC4"/>
    <w:rsid w:val="00A12FDF"/>
    <w:rsid w:val="00A14948"/>
    <w:rsid w:val="00A17E22"/>
    <w:rsid w:val="00A22B54"/>
    <w:rsid w:val="00A303FF"/>
    <w:rsid w:val="00A40C9D"/>
    <w:rsid w:val="00A43C81"/>
    <w:rsid w:val="00A51E3F"/>
    <w:rsid w:val="00A52399"/>
    <w:rsid w:val="00A55AB8"/>
    <w:rsid w:val="00A568CA"/>
    <w:rsid w:val="00A61BBF"/>
    <w:rsid w:val="00A61F06"/>
    <w:rsid w:val="00A655B8"/>
    <w:rsid w:val="00A7098C"/>
    <w:rsid w:val="00A70BB7"/>
    <w:rsid w:val="00A71EDA"/>
    <w:rsid w:val="00A74E62"/>
    <w:rsid w:val="00A81E58"/>
    <w:rsid w:val="00A837A0"/>
    <w:rsid w:val="00A8466E"/>
    <w:rsid w:val="00A8555F"/>
    <w:rsid w:val="00A925AB"/>
    <w:rsid w:val="00A925CE"/>
    <w:rsid w:val="00A927CD"/>
    <w:rsid w:val="00A94582"/>
    <w:rsid w:val="00A961DB"/>
    <w:rsid w:val="00A977A9"/>
    <w:rsid w:val="00AA1439"/>
    <w:rsid w:val="00AA7417"/>
    <w:rsid w:val="00AB11D4"/>
    <w:rsid w:val="00AB1C30"/>
    <w:rsid w:val="00AB3FD9"/>
    <w:rsid w:val="00AC1894"/>
    <w:rsid w:val="00AC4138"/>
    <w:rsid w:val="00AC4312"/>
    <w:rsid w:val="00AD179B"/>
    <w:rsid w:val="00AD289B"/>
    <w:rsid w:val="00AD6AE3"/>
    <w:rsid w:val="00AE680B"/>
    <w:rsid w:val="00AF69C3"/>
    <w:rsid w:val="00B02309"/>
    <w:rsid w:val="00B028D3"/>
    <w:rsid w:val="00B02EF3"/>
    <w:rsid w:val="00B17443"/>
    <w:rsid w:val="00B22800"/>
    <w:rsid w:val="00B241EF"/>
    <w:rsid w:val="00B24F2E"/>
    <w:rsid w:val="00B25AD3"/>
    <w:rsid w:val="00B3175A"/>
    <w:rsid w:val="00B3219F"/>
    <w:rsid w:val="00B33BC4"/>
    <w:rsid w:val="00B350AD"/>
    <w:rsid w:val="00B36175"/>
    <w:rsid w:val="00B376A6"/>
    <w:rsid w:val="00B407E5"/>
    <w:rsid w:val="00B435F3"/>
    <w:rsid w:val="00B448C7"/>
    <w:rsid w:val="00B46553"/>
    <w:rsid w:val="00B5632B"/>
    <w:rsid w:val="00B72F26"/>
    <w:rsid w:val="00B73060"/>
    <w:rsid w:val="00B756D8"/>
    <w:rsid w:val="00B76D9E"/>
    <w:rsid w:val="00B83CB5"/>
    <w:rsid w:val="00B8467D"/>
    <w:rsid w:val="00B91F17"/>
    <w:rsid w:val="00B93D0A"/>
    <w:rsid w:val="00B9728A"/>
    <w:rsid w:val="00BA109A"/>
    <w:rsid w:val="00BA1405"/>
    <w:rsid w:val="00BA17EB"/>
    <w:rsid w:val="00BA3F91"/>
    <w:rsid w:val="00BC0926"/>
    <w:rsid w:val="00BC28E2"/>
    <w:rsid w:val="00BC2FA9"/>
    <w:rsid w:val="00BC3194"/>
    <w:rsid w:val="00BC3703"/>
    <w:rsid w:val="00BC39A1"/>
    <w:rsid w:val="00BC4089"/>
    <w:rsid w:val="00BC408F"/>
    <w:rsid w:val="00BD3831"/>
    <w:rsid w:val="00BD460F"/>
    <w:rsid w:val="00BD4F0C"/>
    <w:rsid w:val="00BD6BDC"/>
    <w:rsid w:val="00BD70B2"/>
    <w:rsid w:val="00BF01FD"/>
    <w:rsid w:val="00BF0A72"/>
    <w:rsid w:val="00C02D7A"/>
    <w:rsid w:val="00C10856"/>
    <w:rsid w:val="00C13F61"/>
    <w:rsid w:val="00C147C5"/>
    <w:rsid w:val="00C229CF"/>
    <w:rsid w:val="00C22A49"/>
    <w:rsid w:val="00C30463"/>
    <w:rsid w:val="00C4086E"/>
    <w:rsid w:val="00C410B0"/>
    <w:rsid w:val="00C417FB"/>
    <w:rsid w:val="00C572C1"/>
    <w:rsid w:val="00C74172"/>
    <w:rsid w:val="00C81F74"/>
    <w:rsid w:val="00C83F0A"/>
    <w:rsid w:val="00C86E95"/>
    <w:rsid w:val="00C86FE5"/>
    <w:rsid w:val="00C90BC4"/>
    <w:rsid w:val="00C94F96"/>
    <w:rsid w:val="00C97B98"/>
    <w:rsid w:val="00CA0052"/>
    <w:rsid w:val="00CA00F3"/>
    <w:rsid w:val="00CA44EA"/>
    <w:rsid w:val="00CA50F4"/>
    <w:rsid w:val="00CA7248"/>
    <w:rsid w:val="00CB4D09"/>
    <w:rsid w:val="00CB53FC"/>
    <w:rsid w:val="00CB57D7"/>
    <w:rsid w:val="00CC0254"/>
    <w:rsid w:val="00CC0F4F"/>
    <w:rsid w:val="00CC6FF0"/>
    <w:rsid w:val="00CC79A4"/>
    <w:rsid w:val="00CD0E40"/>
    <w:rsid w:val="00CD6D2F"/>
    <w:rsid w:val="00CE67BD"/>
    <w:rsid w:val="00CE6D66"/>
    <w:rsid w:val="00CE77A0"/>
    <w:rsid w:val="00CF39E6"/>
    <w:rsid w:val="00CF3E33"/>
    <w:rsid w:val="00D007AC"/>
    <w:rsid w:val="00D01A55"/>
    <w:rsid w:val="00D068A4"/>
    <w:rsid w:val="00D14BAB"/>
    <w:rsid w:val="00D21775"/>
    <w:rsid w:val="00D219C2"/>
    <w:rsid w:val="00D22CEA"/>
    <w:rsid w:val="00D253D1"/>
    <w:rsid w:val="00D25BBE"/>
    <w:rsid w:val="00D301D5"/>
    <w:rsid w:val="00D362D0"/>
    <w:rsid w:val="00D4002F"/>
    <w:rsid w:val="00D45AA6"/>
    <w:rsid w:val="00D46DA0"/>
    <w:rsid w:val="00D47724"/>
    <w:rsid w:val="00D51BCA"/>
    <w:rsid w:val="00D52A8E"/>
    <w:rsid w:val="00D54BBA"/>
    <w:rsid w:val="00D55942"/>
    <w:rsid w:val="00D66D95"/>
    <w:rsid w:val="00D66FD3"/>
    <w:rsid w:val="00D72658"/>
    <w:rsid w:val="00D731BE"/>
    <w:rsid w:val="00D73742"/>
    <w:rsid w:val="00D750FE"/>
    <w:rsid w:val="00D76165"/>
    <w:rsid w:val="00D77EA5"/>
    <w:rsid w:val="00D81627"/>
    <w:rsid w:val="00D86287"/>
    <w:rsid w:val="00D921D3"/>
    <w:rsid w:val="00DB21B2"/>
    <w:rsid w:val="00DB2EE6"/>
    <w:rsid w:val="00DB3A0F"/>
    <w:rsid w:val="00DB6232"/>
    <w:rsid w:val="00DC1759"/>
    <w:rsid w:val="00DC1978"/>
    <w:rsid w:val="00DC4366"/>
    <w:rsid w:val="00DC6686"/>
    <w:rsid w:val="00DD10E3"/>
    <w:rsid w:val="00DD4499"/>
    <w:rsid w:val="00DD7A14"/>
    <w:rsid w:val="00DF1F01"/>
    <w:rsid w:val="00DF4DEA"/>
    <w:rsid w:val="00E014F8"/>
    <w:rsid w:val="00E0467D"/>
    <w:rsid w:val="00E04FF0"/>
    <w:rsid w:val="00E07026"/>
    <w:rsid w:val="00E0784F"/>
    <w:rsid w:val="00E13DB9"/>
    <w:rsid w:val="00E14D47"/>
    <w:rsid w:val="00E23DDD"/>
    <w:rsid w:val="00E2502D"/>
    <w:rsid w:val="00E27C6E"/>
    <w:rsid w:val="00E302E1"/>
    <w:rsid w:val="00E34642"/>
    <w:rsid w:val="00E43290"/>
    <w:rsid w:val="00E43566"/>
    <w:rsid w:val="00E55E8F"/>
    <w:rsid w:val="00E56851"/>
    <w:rsid w:val="00E572A1"/>
    <w:rsid w:val="00E63D31"/>
    <w:rsid w:val="00E6466A"/>
    <w:rsid w:val="00E64D3F"/>
    <w:rsid w:val="00E67E99"/>
    <w:rsid w:val="00E72207"/>
    <w:rsid w:val="00E857C3"/>
    <w:rsid w:val="00E93731"/>
    <w:rsid w:val="00E96219"/>
    <w:rsid w:val="00EA0D98"/>
    <w:rsid w:val="00EB736D"/>
    <w:rsid w:val="00EB7730"/>
    <w:rsid w:val="00EC1C81"/>
    <w:rsid w:val="00ED0FDA"/>
    <w:rsid w:val="00ED10B0"/>
    <w:rsid w:val="00ED1B90"/>
    <w:rsid w:val="00ED1F36"/>
    <w:rsid w:val="00EE0037"/>
    <w:rsid w:val="00EE0E20"/>
    <w:rsid w:val="00EE1D86"/>
    <w:rsid w:val="00EE5FA8"/>
    <w:rsid w:val="00EE769F"/>
    <w:rsid w:val="00EF1DBA"/>
    <w:rsid w:val="00EF3BEC"/>
    <w:rsid w:val="00EF4B49"/>
    <w:rsid w:val="00EF4C04"/>
    <w:rsid w:val="00EF520C"/>
    <w:rsid w:val="00F02632"/>
    <w:rsid w:val="00F04406"/>
    <w:rsid w:val="00F0543D"/>
    <w:rsid w:val="00F07911"/>
    <w:rsid w:val="00F14AF6"/>
    <w:rsid w:val="00F25E8A"/>
    <w:rsid w:val="00F326AA"/>
    <w:rsid w:val="00F37A9E"/>
    <w:rsid w:val="00F42D95"/>
    <w:rsid w:val="00F453F3"/>
    <w:rsid w:val="00F55A70"/>
    <w:rsid w:val="00F56546"/>
    <w:rsid w:val="00F6374F"/>
    <w:rsid w:val="00F65015"/>
    <w:rsid w:val="00F679E2"/>
    <w:rsid w:val="00F70A81"/>
    <w:rsid w:val="00F7292E"/>
    <w:rsid w:val="00F75DDC"/>
    <w:rsid w:val="00F83E66"/>
    <w:rsid w:val="00F85184"/>
    <w:rsid w:val="00F87126"/>
    <w:rsid w:val="00F91186"/>
    <w:rsid w:val="00FA5C92"/>
    <w:rsid w:val="00FA7F32"/>
    <w:rsid w:val="00FB2D9A"/>
    <w:rsid w:val="00FB59D4"/>
    <w:rsid w:val="00FB7476"/>
    <w:rsid w:val="00FC6155"/>
    <w:rsid w:val="00FD2926"/>
    <w:rsid w:val="00FD5BDF"/>
    <w:rsid w:val="00FD69AB"/>
    <w:rsid w:val="00FE2D8F"/>
    <w:rsid w:val="00FE341F"/>
    <w:rsid w:val="00FE6DE7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572C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C572C1"/>
    <w:rPr>
      <w:color w:val="0000FF"/>
      <w:u w:val="single"/>
    </w:rPr>
  </w:style>
  <w:style w:type="paragraph" w:customStyle="1" w:styleId="Hyperlink1">
    <w:name w:val="Hyperlink1"/>
    <w:basedOn w:val="prastasis"/>
    <w:rsid w:val="00C572C1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  <w:szCs w:val="20"/>
      <w:lang w:val="en-US"/>
    </w:rPr>
  </w:style>
  <w:style w:type="paragraph" w:customStyle="1" w:styleId="Pavadinimas1">
    <w:name w:val="Pavadinimas1"/>
    <w:basedOn w:val="prastasis"/>
    <w:rsid w:val="00C572C1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val="en-US"/>
    </w:rPr>
  </w:style>
  <w:style w:type="paragraph" w:customStyle="1" w:styleId="ISTATYMAS">
    <w:name w:val="ISTATYMAS"/>
    <w:basedOn w:val="prastasis"/>
    <w:rsid w:val="00C572C1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val="en-US"/>
    </w:rPr>
  </w:style>
  <w:style w:type="paragraph" w:customStyle="1" w:styleId="CentrBold">
    <w:name w:val="CentrBold"/>
    <w:basedOn w:val="prastasis"/>
    <w:rsid w:val="00C572C1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  <w:lang w:val="en-US"/>
    </w:rPr>
  </w:style>
  <w:style w:type="paragraph" w:customStyle="1" w:styleId="Prezidentas">
    <w:name w:val="Prezidentas"/>
    <w:basedOn w:val="prastasis"/>
    <w:rsid w:val="00C572C1"/>
    <w:pPr>
      <w:tabs>
        <w:tab w:val="right" w:pos="9808"/>
      </w:tabs>
      <w:suppressAutoHyphens/>
      <w:autoSpaceDE w:val="0"/>
      <w:autoSpaceDN w:val="0"/>
      <w:adjustRightInd w:val="0"/>
      <w:spacing w:line="288" w:lineRule="auto"/>
    </w:pPr>
    <w:rPr>
      <w:caps/>
      <w:color w:val="000000"/>
      <w:sz w:val="20"/>
      <w:szCs w:val="20"/>
      <w:lang w:val="en-US"/>
    </w:rPr>
  </w:style>
  <w:style w:type="paragraph" w:customStyle="1" w:styleId="Linija">
    <w:name w:val="Linija"/>
    <w:basedOn w:val="prastasis"/>
    <w:rsid w:val="00C572C1"/>
    <w:pPr>
      <w:suppressAutoHyphens/>
      <w:autoSpaceDE w:val="0"/>
      <w:autoSpaceDN w:val="0"/>
      <w:adjustRightInd w:val="0"/>
      <w:spacing w:line="297" w:lineRule="auto"/>
      <w:jc w:val="center"/>
    </w:pPr>
    <w:rPr>
      <w:color w:val="000000"/>
      <w:sz w:val="12"/>
      <w:szCs w:val="12"/>
      <w:lang w:val="en-US"/>
    </w:rPr>
  </w:style>
  <w:style w:type="paragraph" w:customStyle="1" w:styleId="Patvirtinta">
    <w:name w:val="Patvirtinta"/>
    <w:basedOn w:val="prastasis"/>
    <w:rsid w:val="00C572C1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</w:pPr>
    <w:rPr>
      <w:color w:val="000000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rsid w:val="009925A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925A2"/>
    <w:rPr>
      <w:rFonts w:ascii="Segoe UI" w:hAnsi="Segoe UI" w:cs="Segoe UI"/>
      <w:sz w:val="18"/>
      <w:szCs w:val="18"/>
      <w:lang w:eastAsia="en-US"/>
    </w:rPr>
  </w:style>
  <w:style w:type="character" w:styleId="Komentaronuoroda">
    <w:name w:val="annotation reference"/>
    <w:rsid w:val="00BD4F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D4F0C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BD4F0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BD4F0C"/>
    <w:rPr>
      <w:b/>
      <w:bCs/>
    </w:rPr>
  </w:style>
  <w:style w:type="character" w:customStyle="1" w:styleId="KomentarotemaDiagrama">
    <w:name w:val="Komentaro tema Diagrama"/>
    <w:link w:val="Komentarotema"/>
    <w:rsid w:val="00BD4F0C"/>
    <w:rPr>
      <w:b/>
      <w:bCs/>
      <w:lang w:eastAsia="en-US"/>
    </w:rPr>
  </w:style>
  <w:style w:type="paragraph" w:styleId="Antrats">
    <w:name w:val="header"/>
    <w:basedOn w:val="prastasis"/>
    <w:link w:val="AntratsDiagrama"/>
    <w:uiPriority w:val="99"/>
    <w:rsid w:val="000E3F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E3F38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rsid w:val="000E3F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0E3F38"/>
    <w:rPr>
      <w:sz w:val="24"/>
      <w:szCs w:val="24"/>
      <w:lang w:eastAsia="en-US"/>
    </w:rPr>
  </w:style>
  <w:style w:type="paragraph" w:styleId="Pataisymai">
    <w:name w:val="Revision"/>
    <w:hidden/>
    <w:uiPriority w:val="99"/>
    <w:semiHidden/>
    <w:rsid w:val="005B194A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862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mabpo.l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e37cd566-bf4c-4e88-807f-ed98d61c5929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4E14-8A07-461C-B394-77BF72CD03F7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7A8CF373-74B6-4AE6-84CD-0D3A0FD6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610CC7-8DA9-45B5-9E6B-2404BD00E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3376C-29A6-4BF1-AB8A-8DAACB7F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5061</Words>
  <Characters>2886</Characters>
  <Application>Microsoft Office Word</Application>
  <DocSecurity>0</DocSecurity>
  <Lines>24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Priemimo i profesinio mokymo istaigas tvarkos aprasas 2017.docx</vt:lpstr>
      <vt:lpstr>LIETUVOS RESPUBLIKOS ŠVIETIMO IR MOKSLO MINISTRO</vt:lpstr>
    </vt:vector>
  </TitlesOfParts>
  <Company>*</Company>
  <LinksUpToDate>false</LinksUpToDate>
  <CharactersWithSpaces>7932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http://www.lamabpo.lt/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Priemimo i profesinio mokymo istaigas tvarkos aprasas 2017.docx</dc:title>
  <dc:creator>jzabietiene</dc:creator>
  <cp:lastModifiedBy>Inga</cp:lastModifiedBy>
  <cp:revision>2</cp:revision>
  <cp:lastPrinted>2017-05-19T11:42:00Z</cp:lastPrinted>
  <dcterms:created xsi:type="dcterms:W3CDTF">2017-05-19T11:43:00Z</dcterms:created>
  <dcterms:modified xsi:type="dcterms:W3CDTF">2017-05-19T11:43:00Z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